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914E1" w14:textId="51C0957F" w:rsidR="006408F5" w:rsidRPr="006408F5" w:rsidRDefault="006408F5" w:rsidP="007B508B">
      <w:pPr>
        <w:rPr>
          <w:sz w:val="26"/>
          <w:szCs w:val="26"/>
        </w:rPr>
      </w:pPr>
    </w:p>
    <w:p w14:paraId="79C2E694" w14:textId="69C17DEC" w:rsidR="006408F5" w:rsidRPr="00770D59" w:rsidRDefault="006408F5" w:rsidP="007B508B">
      <w:pPr>
        <w:jc w:val="right"/>
        <w:rPr>
          <w:szCs w:val="26"/>
        </w:rPr>
      </w:pPr>
      <w:r>
        <w:rPr>
          <w:szCs w:val="26"/>
        </w:rPr>
        <w:t>4.</w:t>
      </w:r>
      <w:r w:rsidR="00B25341">
        <w:rPr>
          <w:szCs w:val="26"/>
        </w:rPr>
        <w:t> </w:t>
      </w:r>
      <w:r>
        <w:rPr>
          <w:szCs w:val="26"/>
        </w:rPr>
        <w:t>p</w:t>
      </w:r>
      <w:r w:rsidRPr="00770D59">
        <w:rPr>
          <w:szCs w:val="26"/>
        </w:rPr>
        <w:t>ielikums Jūrmalas domes</w:t>
      </w:r>
    </w:p>
    <w:p w14:paraId="4514B66C" w14:textId="1F85F62F" w:rsidR="006408F5" w:rsidRPr="00770D59" w:rsidRDefault="006408F5" w:rsidP="007B508B">
      <w:pPr>
        <w:jc w:val="right"/>
        <w:rPr>
          <w:szCs w:val="26"/>
        </w:rPr>
      </w:pPr>
      <w:r w:rsidRPr="00770D59">
        <w:rPr>
          <w:szCs w:val="26"/>
        </w:rPr>
        <w:t>202</w:t>
      </w:r>
      <w:r>
        <w:rPr>
          <w:szCs w:val="26"/>
        </w:rPr>
        <w:t>4</w:t>
      </w:r>
      <w:r w:rsidRPr="00770D59">
        <w:rPr>
          <w:szCs w:val="26"/>
        </w:rPr>
        <w:t>.</w:t>
      </w:r>
      <w:r w:rsidR="00150C58">
        <w:rPr>
          <w:szCs w:val="26"/>
        </w:rPr>
        <w:t> </w:t>
      </w:r>
      <w:r w:rsidRPr="00770D59">
        <w:rPr>
          <w:szCs w:val="26"/>
        </w:rPr>
        <w:t xml:space="preserve">gada </w:t>
      </w:r>
      <w:r w:rsidR="0051595B">
        <w:rPr>
          <w:szCs w:val="26"/>
        </w:rPr>
        <w:t>25. jūlija</w:t>
      </w:r>
      <w:r>
        <w:rPr>
          <w:szCs w:val="26"/>
        </w:rPr>
        <w:t xml:space="preserve"> saistošajiem</w:t>
      </w:r>
      <w:r w:rsidRPr="00770D59">
        <w:rPr>
          <w:szCs w:val="26"/>
        </w:rPr>
        <w:t xml:space="preserve"> </w:t>
      </w:r>
      <w:r w:rsidRPr="00877D8A">
        <w:t xml:space="preserve">noteikumiem </w:t>
      </w:r>
      <w:r w:rsidRPr="00770D59">
        <w:rPr>
          <w:szCs w:val="26"/>
        </w:rPr>
        <w:t>Nr.</w:t>
      </w:r>
      <w:r w:rsidR="00150C58">
        <w:rPr>
          <w:szCs w:val="26"/>
        </w:rPr>
        <w:t> </w:t>
      </w:r>
      <w:r w:rsidR="0051595B">
        <w:rPr>
          <w:szCs w:val="26"/>
        </w:rPr>
        <w:t>34</w:t>
      </w:r>
    </w:p>
    <w:p w14:paraId="46A73469" w14:textId="33B88FB6" w:rsidR="006408F5" w:rsidRPr="00770D59" w:rsidRDefault="006408F5" w:rsidP="007B508B">
      <w:pPr>
        <w:jc w:val="right"/>
        <w:rPr>
          <w:szCs w:val="26"/>
        </w:rPr>
      </w:pPr>
      <w:r w:rsidRPr="00770D59">
        <w:rPr>
          <w:szCs w:val="26"/>
        </w:rPr>
        <w:t>(protokols Nr.</w:t>
      </w:r>
      <w:r w:rsidR="00150C58">
        <w:rPr>
          <w:szCs w:val="26"/>
        </w:rPr>
        <w:t> </w:t>
      </w:r>
      <w:r w:rsidR="0051595B">
        <w:rPr>
          <w:szCs w:val="26"/>
        </w:rPr>
        <w:t>10</w:t>
      </w:r>
      <w:r w:rsidRPr="00770D59">
        <w:rPr>
          <w:szCs w:val="26"/>
        </w:rPr>
        <w:t xml:space="preserve">, </w:t>
      </w:r>
      <w:r w:rsidR="0051595B">
        <w:rPr>
          <w:szCs w:val="26"/>
        </w:rPr>
        <w:t>40. punkts</w:t>
      </w:r>
      <w:r w:rsidRPr="00770D59">
        <w:rPr>
          <w:szCs w:val="26"/>
        </w:rPr>
        <w:t>)</w:t>
      </w:r>
    </w:p>
    <w:p w14:paraId="17927E8F" w14:textId="77777777" w:rsidR="006408F5" w:rsidRPr="006C569A" w:rsidRDefault="006408F5" w:rsidP="007B508B">
      <w:pPr>
        <w:ind w:right="140" w:firstLine="360"/>
        <w:jc w:val="right"/>
        <w:rPr>
          <w:b/>
          <w:bCs/>
          <w:sz w:val="26"/>
          <w:szCs w:val="26"/>
        </w:rPr>
      </w:pPr>
    </w:p>
    <w:p w14:paraId="6A0DE254" w14:textId="77777777" w:rsidR="006408F5" w:rsidRPr="006C569A" w:rsidRDefault="006408F5" w:rsidP="007B508B">
      <w:pPr>
        <w:shd w:val="clear" w:color="auto" w:fill="FFFFFF"/>
        <w:ind w:left="142"/>
        <w:jc w:val="center"/>
        <w:rPr>
          <w:b/>
          <w:sz w:val="26"/>
          <w:szCs w:val="26"/>
        </w:rPr>
      </w:pPr>
      <w:r w:rsidRPr="006C569A">
        <w:rPr>
          <w:b/>
          <w:bCs/>
          <w:sz w:val="26"/>
          <w:szCs w:val="26"/>
        </w:rPr>
        <w:t xml:space="preserve">LĪGUMS PAR LĪDZFINANSĒJUMA PIEŠĶIRŠANU </w:t>
      </w:r>
      <w:r w:rsidRPr="006C569A">
        <w:rPr>
          <w:b/>
          <w:sz w:val="26"/>
          <w:szCs w:val="26"/>
        </w:rPr>
        <w:t>Nr. __________________</w:t>
      </w:r>
    </w:p>
    <w:p w14:paraId="31B09B11" w14:textId="77777777" w:rsidR="006408F5" w:rsidRPr="006C569A" w:rsidRDefault="006408F5" w:rsidP="007B508B">
      <w:pPr>
        <w:shd w:val="clear" w:color="auto" w:fill="FFFFFF"/>
        <w:ind w:left="142"/>
        <w:rPr>
          <w:b/>
          <w:i/>
          <w:sz w:val="26"/>
          <w:szCs w:val="26"/>
        </w:rPr>
      </w:pPr>
    </w:p>
    <w:p w14:paraId="5F3999E4" w14:textId="77777777" w:rsidR="006408F5" w:rsidRPr="006C569A" w:rsidRDefault="006408F5" w:rsidP="007B508B">
      <w:pPr>
        <w:shd w:val="clear" w:color="auto" w:fill="FFFFFF"/>
        <w:tabs>
          <w:tab w:val="left" w:pos="5506"/>
        </w:tabs>
        <w:rPr>
          <w:sz w:val="26"/>
          <w:szCs w:val="26"/>
        </w:rPr>
      </w:pPr>
      <w:r w:rsidRPr="006C569A">
        <w:rPr>
          <w:sz w:val="26"/>
          <w:szCs w:val="26"/>
        </w:rPr>
        <w:t>Jūrmalā</w:t>
      </w:r>
      <w:r w:rsidRPr="006C569A">
        <w:rPr>
          <w:sz w:val="26"/>
          <w:szCs w:val="26"/>
        </w:rPr>
        <w:tab/>
      </w:r>
      <w:r w:rsidRPr="006C569A">
        <w:rPr>
          <w:sz w:val="26"/>
          <w:szCs w:val="26"/>
        </w:rPr>
        <w:tab/>
        <w:t>20</w:t>
      </w:r>
      <w:r w:rsidRPr="006C569A">
        <w:rPr>
          <w:sz w:val="26"/>
          <w:szCs w:val="26"/>
          <w:highlight w:val="lightGray"/>
        </w:rPr>
        <w:t>__</w:t>
      </w:r>
      <w:r w:rsidRPr="006C569A">
        <w:rPr>
          <w:sz w:val="26"/>
          <w:szCs w:val="26"/>
        </w:rPr>
        <w:t>. gada________________</w:t>
      </w:r>
    </w:p>
    <w:p w14:paraId="3FD19AF1" w14:textId="77777777" w:rsidR="006408F5" w:rsidRPr="007A5A48" w:rsidRDefault="006408F5" w:rsidP="007B508B">
      <w:pPr>
        <w:shd w:val="clear" w:color="auto" w:fill="FFFFFF"/>
        <w:tabs>
          <w:tab w:val="left" w:pos="5506"/>
        </w:tabs>
        <w:ind w:left="142"/>
        <w:rPr>
          <w:sz w:val="20"/>
          <w:szCs w:val="20"/>
        </w:rPr>
      </w:pPr>
    </w:p>
    <w:p w14:paraId="03DAACC9" w14:textId="62D88B3D" w:rsidR="003132B8" w:rsidRPr="000C1FC8" w:rsidRDefault="003132B8" w:rsidP="007B508B">
      <w:pPr>
        <w:tabs>
          <w:tab w:val="left" w:pos="9540"/>
        </w:tabs>
        <w:ind w:right="2"/>
        <w:jc w:val="both"/>
      </w:pPr>
      <w:bookmarkStart w:id="0" w:name="_Hlk100214424"/>
      <w:r w:rsidRPr="000C1FC8">
        <w:rPr>
          <w:b/>
        </w:rPr>
        <w:t xml:space="preserve">Jūrmalas valstspilsētas administrācija, </w:t>
      </w:r>
      <w:r w:rsidRPr="000C1FC8">
        <w:rPr>
          <w:bCs/>
        </w:rPr>
        <w:t xml:space="preserve">reģistrācijas Nr. 90000056357 (turpmāk – </w:t>
      </w:r>
      <w:r w:rsidRPr="000C1FC8">
        <w:rPr>
          <w:b/>
        </w:rPr>
        <w:t>Līdzfinansētājs</w:t>
      </w:r>
      <w:r w:rsidRPr="000C1FC8">
        <w:rPr>
          <w:bCs/>
        </w:rPr>
        <w:t xml:space="preserve">), </w:t>
      </w:r>
      <w:r w:rsidRPr="000C1FC8">
        <w:t xml:space="preserve">kuras vārdā saskaņā ar Jūrmalas domes 2023. gada 25. maija saistošajiem noteikumiem Nr. 8 </w:t>
      </w:r>
      <w:r w:rsidR="00150C58">
        <w:t>“</w:t>
      </w:r>
      <w:r w:rsidRPr="000C1FC8">
        <w:t xml:space="preserve">Jūrmalas valstspilsētas pašvaldības nolikums” un Jūrmalas domes 2021. gada 16. decembra nolikumu Nr. 31 “Jūrmalas valstspilsētas administrācijas nolikums” rīkojas Jūrmalas valstspilsētas pašvaldības izpilddirektors </w:t>
      </w:r>
      <w:r w:rsidRPr="000C1FC8">
        <w:rPr>
          <w:highlight w:val="lightGray"/>
        </w:rPr>
        <w:t>_____________________</w:t>
      </w:r>
      <w:r w:rsidRPr="000C1FC8">
        <w:t>, no vienas puses un</w:t>
      </w:r>
    </w:p>
    <w:p w14:paraId="77233F82" w14:textId="77777777" w:rsidR="003132B8" w:rsidRPr="000C1FC8" w:rsidRDefault="003132B8" w:rsidP="007B508B">
      <w:pPr>
        <w:ind w:right="-1"/>
        <w:jc w:val="both"/>
      </w:pPr>
      <w:r w:rsidRPr="000C1FC8">
        <w:rPr>
          <w:b/>
          <w:highlight w:val="lightGray"/>
        </w:rPr>
        <w:t>__________________________,</w:t>
      </w:r>
      <w:r w:rsidRPr="000C1FC8">
        <w:rPr>
          <w:highlight w:val="lightGray"/>
        </w:rPr>
        <w:t xml:space="preserve"> reģistrācijas Nr. ___________ </w:t>
      </w:r>
      <w:r w:rsidRPr="000C1FC8">
        <w:t xml:space="preserve">(turpmāk -  </w:t>
      </w:r>
      <w:r w:rsidRPr="000C1FC8">
        <w:rPr>
          <w:b/>
          <w:bCs/>
        </w:rPr>
        <w:t>Finansējuma saņēmējs</w:t>
      </w:r>
      <w:r w:rsidRPr="000C1FC8">
        <w:t xml:space="preserve">), tās </w:t>
      </w:r>
      <w:r w:rsidRPr="000C1FC8">
        <w:rPr>
          <w:b/>
          <w:highlight w:val="lightGray"/>
        </w:rPr>
        <w:t>____________ _____________</w:t>
      </w:r>
      <w:r w:rsidRPr="000C1FC8">
        <w:rPr>
          <w:b/>
        </w:rPr>
        <w:t xml:space="preserve"> </w:t>
      </w:r>
      <w:r w:rsidRPr="000C1FC8">
        <w:t xml:space="preserve">personā, kurš rīkojas uz </w:t>
      </w:r>
      <w:smartTag w:uri="schemas-tilde-lv/tildestengine" w:element="veidnes">
        <w:smartTagPr>
          <w:attr w:name="text" w:val="statūtu"/>
          <w:attr w:name="id" w:val="-1"/>
          <w:attr w:name="baseform" w:val="statūt|s"/>
        </w:smartTagPr>
        <w:r w:rsidRPr="000C1FC8">
          <w:rPr>
            <w:highlight w:val="lightGray"/>
          </w:rPr>
          <w:t>statūtu</w:t>
        </w:r>
      </w:smartTag>
      <w:r w:rsidRPr="000C1FC8">
        <w:t xml:space="preserve"> pamata, no otras puses, turpmāk katrs atsevišķi vai abi kopā saukti Puse/-es,  </w:t>
      </w:r>
    </w:p>
    <w:p w14:paraId="1E4849AD" w14:textId="5E16BB69" w:rsidR="003132B8" w:rsidRPr="000C1FC8" w:rsidRDefault="003132B8" w:rsidP="007B508B">
      <w:pPr>
        <w:ind w:right="-1"/>
        <w:jc w:val="both"/>
      </w:pPr>
      <w:r w:rsidRPr="000C1FC8">
        <w:t>pamatojoties uz Pašvaldību likuma 4. panta pirmās daļas 12. punktu</w:t>
      </w:r>
      <w:r w:rsidRPr="000C1FC8">
        <w:rPr>
          <w:rStyle w:val="CommentReference"/>
        </w:rPr>
        <w:t xml:space="preserve">, </w:t>
      </w:r>
      <w:r w:rsidRPr="000C1FC8">
        <w:t xml:space="preserve">Jūrmalas valstspilsētas pašvaldības 2023. gada 28. decembra saistošajiem noteikumiem Nr. 49 </w:t>
      </w:r>
      <w:r w:rsidR="00150C58">
        <w:t>“</w:t>
      </w:r>
      <w:r w:rsidRPr="000C1FC8">
        <w:t>Par Jūrmalas valstspilsētas pašvaldības 2024. gada budžetu”,</w:t>
      </w:r>
      <w:r w:rsidRPr="000C1FC8">
        <w:rPr>
          <w:rStyle w:val="CommentReference"/>
          <w:sz w:val="24"/>
          <w:szCs w:val="24"/>
        </w:rPr>
        <w:t xml:space="preserve"> Komisijas 2023. gada 13.</w:t>
      </w:r>
      <w:r w:rsidR="00150C58">
        <w:rPr>
          <w:rStyle w:val="CommentReference"/>
          <w:sz w:val="24"/>
          <w:szCs w:val="24"/>
        </w:rPr>
        <w:t> </w:t>
      </w:r>
      <w:r w:rsidRPr="000C1FC8">
        <w:rPr>
          <w:rStyle w:val="CommentReference"/>
          <w:sz w:val="24"/>
          <w:szCs w:val="24"/>
        </w:rPr>
        <w:t xml:space="preserve">decembra Regulu (EK) Nr. </w:t>
      </w:r>
      <w:r w:rsidR="00150C58">
        <w:rPr>
          <w:rStyle w:val="CommentReference"/>
          <w:sz w:val="24"/>
          <w:szCs w:val="24"/>
        </w:rPr>
        <w:t>2023/</w:t>
      </w:r>
      <w:r w:rsidRPr="000C1FC8">
        <w:rPr>
          <w:rStyle w:val="CommentReference"/>
          <w:sz w:val="24"/>
          <w:szCs w:val="24"/>
        </w:rPr>
        <w:t>2831 par Līguma par Eiropas Savienības darbību 107. un 108.</w:t>
      </w:r>
      <w:r w:rsidR="00150C58">
        <w:rPr>
          <w:rStyle w:val="CommentReference"/>
          <w:sz w:val="24"/>
          <w:szCs w:val="24"/>
        </w:rPr>
        <w:t> </w:t>
      </w:r>
      <w:r w:rsidRPr="000C1FC8">
        <w:rPr>
          <w:rStyle w:val="CommentReference"/>
          <w:sz w:val="24"/>
          <w:szCs w:val="24"/>
        </w:rPr>
        <w:t xml:space="preserve">panta piemērošanu </w:t>
      </w:r>
      <w:r w:rsidRPr="000C1FC8">
        <w:rPr>
          <w:rStyle w:val="CommentReference"/>
          <w:i/>
          <w:iCs/>
          <w:sz w:val="24"/>
          <w:szCs w:val="24"/>
        </w:rPr>
        <w:t xml:space="preserve">de minimis </w:t>
      </w:r>
      <w:r w:rsidRPr="000C1FC8">
        <w:rPr>
          <w:rStyle w:val="CommentReference"/>
          <w:sz w:val="24"/>
          <w:szCs w:val="24"/>
        </w:rPr>
        <w:t>atbalstam (Eiropas Savienības Oficiālais Vēstnesis 2023. gada 15. decembris</w:t>
      </w:r>
      <w:r w:rsidR="008A4209">
        <w:rPr>
          <w:rStyle w:val="CommentReference"/>
          <w:sz w:val="24"/>
          <w:szCs w:val="24"/>
        </w:rPr>
        <w:t>,</w:t>
      </w:r>
      <w:r w:rsidR="008A4209" w:rsidRPr="008A4209">
        <w:rPr>
          <w:rStyle w:val="CommentReference"/>
          <w:sz w:val="24"/>
          <w:szCs w:val="24"/>
        </w:rPr>
        <w:t xml:space="preserve"> </w:t>
      </w:r>
      <w:r w:rsidR="008A4209">
        <w:rPr>
          <w:rStyle w:val="CommentReference"/>
          <w:sz w:val="24"/>
          <w:szCs w:val="24"/>
        </w:rPr>
        <w:t xml:space="preserve">turpmāk - </w:t>
      </w:r>
      <w:r w:rsidR="008A4209" w:rsidRPr="009A5F51">
        <w:rPr>
          <w:rStyle w:val="CommentReference"/>
          <w:sz w:val="24"/>
          <w:szCs w:val="24"/>
        </w:rPr>
        <w:t>Komisijas regul</w:t>
      </w:r>
      <w:r w:rsidR="008A4209">
        <w:rPr>
          <w:rStyle w:val="CommentReference"/>
          <w:sz w:val="24"/>
          <w:szCs w:val="24"/>
        </w:rPr>
        <w:t>a</w:t>
      </w:r>
      <w:r w:rsidR="008A4209" w:rsidRPr="009A5F51">
        <w:rPr>
          <w:rStyle w:val="CommentReference"/>
          <w:sz w:val="24"/>
          <w:szCs w:val="24"/>
        </w:rPr>
        <w:t xml:space="preserve"> Nr. 2023/2831</w:t>
      </w:r>
      <w:r w:rsidRPr="000C1FC8">
        <w:rPr>
          <w:rStyle w:val="CommentReference"/>
          <w:sz w:val="24"/>
          <w:szCs w:val="24"/>
        </w:rPr>
        <w:t xml:space="preserve">) un </w:t>
      </w:r>
      <w:r w:rsidRPr="000C1FC8">
        <w:t>Jūrmalas domes 20</w:t>
      </w:r>
      <w:r w:rsidR="0051595B">
        <w:t>24</w:t>
      </w:r>
      <w:r w:rsidRPr="000C1FC8">
        <w:t xml:space="preserve">. gada </w:t>
      </w:r>
      <w:r w:rsidR="0051595B">
        <w:t>25. jūlija</w:t>
      </w:r>
      <w:r w:rsidRPr="000C1FC8">
        <w:t xml:space="preserve"> saistošajiem noteikumiem Nr. </w:t>
      </w:r>
      <w:r w:rsidR="0051595B">
        <w:t>34</w:t>
      </w:r>
      <w:r w:rsidRPr="000C1FC8">
        <w:t xml:space="preserve"> </w:t>
      </w:r>
      <w:r>
        <w:t>“</w:t>
      </w:r>
      <w:r w:rsidR="00244913" w:rsidRPr="00244913">
        <w:t>Par kārtību</w:t>
      </w:r>
      <w:r w:rsidR="00150C58">
        <w:t>,</w:t>
      </w:r>
      <w:r w:rsidR="00244913" w:rsidRPr="00244913">
        <w:t xml:space="preserve"> kādā tiek īstenoti jauniešu nodarbinātības pasākumi jauniešiem vecumā no 15 līdz 25 gadiem Jūrmalas valstspilsētas administratīvajā teritorijā</w:t>
      </w:r>
      <w:r w:rsidRPr="000C1FC8">
        <w:t xml:space="preserve">” (turpmāk – </w:t>
      </w:r>
      <w:r>
        <w:t>Noteikumi</w:t>
      </w:r>
      <w:r w:rsidRPr="000C1FC8">
        <w:t>)</w:t>
      </w:r>
      <w:r>
        <w:t xml:space="preserve">, </w:t>
      </w:r>
      <w:r w:rsidRPr="000C1FC8">
        <w:t xml:space="preserve"> noslēdz šādu līgumu (turpmāk - Līgums):</w:t>
      </w:r>
    </w:p>
    <w:p w14:paraId="12D4DD95" w14:textId="77777777" w:rsidR="006408F5" w:rsidRDefault="006408F5" w:rsidP="00EF4BD5">
      <w:pPr>
        <w:ind w:right="-1"/>
        <w:jc w:val="both"/>
        <w:rPr>
          <w:b/>
          <w:bCs/>
          <w:sz w:val="18"/>
          <w:szCs w:val="18"/>
        </w:rPr>
      </w:pPr>
    </w:p>
    <w:p w14:paraId="1968B5F2" w14:textId="77777777" w:rsidR="00EF4BD5" w:rsidRPr="007A5A48" w:rsidRDefault="00EF4BD5" w:rsidP="00EF4BD5">
      <w:pPr>
        <w:ind w:right="-1"/>
        <w:jc w:val="both"/>
        <w:rPr>
          <w:b/>
          <w:bCs/>
          <w:sz w:val="18"/>
          <w:szCs w:val="18"/>
        </w:rPr>
      </w:pPr>
    </w:p>
    <w:bookmarkEnd w:id="0"/>
    <w:p w14:paraId="0B454C1D" w14:textId="77777777" w:rsidR="006408F5" w:rsidRPr="006C569A" w:rsidRDefault="006408F5" w:rsidP="007B508B">
      <w:pPr>
        <w:widowControl w:val="0"/>
        <w:numPr>
          <w:ilvl w:val="0"/>
          <w:numId w:val="29"/>
        </w:numPr>
        <w:shd w:val="clear" w:color="auto" w:fill="FFFFFF"/>
        <w:autoSpaceDE w:val="0"/>
        <w:autoSpaceDN w:val="0"/>
        <w:adjustRightInd w:val="0"/>
        <w:ind w:left="142" w:hanging="357"/>
        <w:jc w:val="center"/>
        <w:rPr>
          <w:b/>
          <w:sz w:val="26"/>
          <w:szCs w:val="26"/>
        </w:rPr>
      </w:pPr>
      <w:r w:rsidRPr="006C569A">
        <w:rPr>
          <w:b/>
          <w:bCs/>
          <w:sz w:val="26"/>
          <w:szCs w:val="26"/>
        </w:rPr>
        <w:t>LĪGUMA PRIEKŠMETS</w:t>
      </w:r>
    </w:p>
    <w:p w14:paraId="7C85A3BD" w14:textId="714CAF20" w:rsidR="006408F5" w:rsidRPr="003132B8" w:rsidRDefault="006408F5" w:rsidP="007B508B">
      <w:pPr>
        <w:shd w:val="clear" w:color="auto" w:fill="FFFFFF"/>
        <w:jc w:val="both"/>
      </w:pPr>
      <w:r w:rsidRPr="003132B8">
        <w:t>Līdzfinansētājs līdzfinansē darba algu 50 % (piecdesmit procentu) apmērā no valstī noteiktās minimālās mēneša algas</w:t>
      </w:r>
      <w:r w:rsidR="00EA1604">
        <w:t xml:space="preserve">, par periodu no </w:t>
      </w:r>
      <w:r w:rsidR="00EA1604" w:rsidRPr="00EA1604">
        <w:rPr>
          <w:highlight w:val="lightGray"/>
        </w:rPr>
        <w:t>____</w:t>
      </w:r>
      <w:r w:rsidR="00EA1604">
        <w:t xml:space="preserve"> līdz </w:t>
      </w:r>
      <w:r w:rsidR="00EA1604" w:rsidRPr="00EA1604">
        <w:rPr>
          <w:highlight w:val="lightGray"/>
        </w:rPr>
        <w:t>____</w:t>
      </w:r>
      <w:r w:rsidR="00EA1604">
        <w:t>,</w:t>
      </w:r>
      <w:r w:rsidRPr="003132B8">
        <w:t xml:space="preserve"> </w:t>
      </w:r>
      <w:r w:rsidRPr="003132B8">
        <w:rPr>
          <w:highlight w:val="lightGray"/>
        </w:rPr>
        <w:t>___</w:t>
      </w:r>
      <w:r w:rsidRPr="003132B8">
        <w:t> jaunietim/-šiem vecumā no 15</w:t>
      </w:r>
      <w:r w:rsidR="008A4209">
        <w:t xml:space="preserve"> (piecpadsmit)</w:t>
      </w:r>
      <w:r w:rsidRPr="003132B8">
        <w:t xml:space="preserve"> līdz 25 </w:t>
      </w:r>
      <w:r w:rsidR="008A4209">
        <w:t xml:space="preserve">(divdesmit pieciem) </w:t>
      </w:r>
      <w:r w:rsidRPr="003132B8">
        <w:t xml:space="preserve">gadiem, </w:t>
      </w:r>
      <w:r w:rsidR="00B1596D" w:rsidRPr="00B1596D">
        <w:t>kur</w:t>
      </w:r>
      <w:r w:rsidR="00B1596D">
        <w:t>š/-i</w:t>
      </w:r>
      <w:r w:rsidR="00B1596D" w:rsidRPr="00B1596D">
        <w:t xml:space="preserve"> iegūst izglītību vispārējās, speciālās vai profesionālās izglītības iestādēs</w:t>
      </w:r>
      <w:r w:rsidR="0021509E">
        <w:t>,</w:t>
      </w:r>
      <w:r w:rsidR="00B1596D" w:rsidRPr="00B1596D">
        <w:t xml:space="preserve"> </w:t>
      </w:r>
      <w:r w:rsidRPr="003132B8">
        <w:t>kur</w:t>
      </w:r>
      <w:r w:rsidR="00B1596D">
        <w:t>a/</w:t>
      </w:r>
      <w:r w:rsidR="0021509E">
        <w:t>- </w:t>
      </w:r>
      <w:r w:rsidR="00B1596D">
        <w:t>u</w:t>
      </w:r>
      <w:r w:rsidRPr="003132B8">
        <w:t xml:space="preserve"> dzīvesviet</w:t>
      </w:r>
      <w:r w:rsidR="00B1596D">
        <w:t>a</w:t>
      </w:r>
      <w:r w:rsidR="0058408D">
        <w:t xml:space="preserve"> </w:t>
      </w:r>
      <w:r w:rsidR="00E27D40">
        <w:t xml:space="preserve">vismaz 12 </w:t>
      </w:r>
      <w:r w:rsidR="008A4209">
        <w:t xml:space="preserve">(divpadsmit) </w:t>
      </w:r>
      <w:r w:rsidR="00E27D40">
        <w:t>mēnešus nepārtraukti pirms pieteikuma anketas (1.pielikums) iesnieguma brīža</w:t>
      </w:r>
      <w:r w:rsidR="00991EF0">
        <w:t xml:space="preserve"> </w:t>
      </w:r>
      <w:r w:rsidRPr="003132B8">
        <w:t>ir deklarē</w:t>
      </w:r>
      <w:r w:rsidR="00B1596D">
        <w:t>ta</w:t>
      </w:r>
      <w:r w:rsidRPr="003132B8">
        <w:t xml:space="preserve"> Jūrmalas valstspilsētas administratīvajā teritorijā (turpmāk – Izglītojamais/-ie) un ir noslēdzis/-guši darba līgumu ar Finansējuma saņēmēju (turpmāk – projekts), kas tiks īstenots saskaņā ar Līgumu. </w:t>
      </w:r>
    </w:p>
    <w:p w14:paraId="2DE77422" w14:textId="77777777" w:rsidR="006408F5" w:rsidRDefault="006408F5" w:rsidP="007B508B">
      <w:pPr>
        <w:shd w:val="clear" w:color="auto" w:fill="FFFFFF"/>
        <w:ind w:left="142"/>
        <w:jc w:val="both"/>
        <w:rPr>
          <w:b/>
          <w:bCs/>
          <w:sz w:val="18"/>
          <w:szCs w:val="18"/>
        </w:rPr>
      </w:pPr>
    </w:p>
    <w:p w14:paraId="3A1AB6B1" w14:textId="77777777" w:rsidR="00EF4BD5" w:rsidRPr="007A5A48" w:rsidRDefault="00EF4BD5" w:rsidP="007B508B">
      <w:pPr>
        <w:shd w:val="clear" w:color="auto" w:fill="FFFFFF"/>
        <w:ind w:left="142"/>
        <w:jc w:val="both"/>
        <w:rPr>
          <w:b/>
          <w:bCs/>
          <w:sz w:val="18"/>
          <w:szCs w:val="18"/>
        </w:rPr>
      </w:pPr>
    </w:p>
    <w:p w14:paraId="235F1A8A" w14:textId="77777777" w:rsidR="006408F5" w:rsidRPr="006C569A" w:rsidRDefault="006408F5" w:rsidP="007B508B">
      <w:pPr>
        <w:widowControl w:val="0"/>
        <w:numPr>
          <w:ilvl w:val="0"/>
          <w:numId w:val="30"/>
        </w:numPr>
        <w:shd w:val="clear" w:color="auto" w:fill="FFFFFF"/>
        <w:autoSpaceDE w:val="0"/>
        <w:autoSpaceDN w:val="0"/>
        <w:adjustRightInd w:val="0"/>
        <w:ind w:left="142" w:hanging="357"/>
        <w:jc w:val="center"/>
        <w:rPr>
          <w:b/>
          <w:bCs/>
          <w:sz w:val="26"/>
          <w:szCs w:val="26"/>
        </w:rPr>
      </w:pPr>
      <w:r w:rsidRPr="006C569A">
        <w:rPr>
          <w:b/>
          <w:bCs/>
          <w:sz w:val="26"/>
          <w:szCs w:val="26"/>
        </w:rPr>
        <w:t>LĪDZFINANSĒJUMS UN TĀ PIEŠĶIRŠANAS KĀRTĪBA</w:t>
      </w:r>
    </w:p>
    <w:p w14:paraId="1289DFFA" w14:textId="77777777" w:rsidR="006408F5" w:rsidRPr="003132B8" w:rsidRDefault="006408F5" w:rsidP="007B508B">
      <w:pPr>
        <w:widowControl w:val="0"/>
        <w:numPr>
          <w:ilvl w:val="1"/>
          <w:numId w:val="30"/>
        </w:numPr>
        <w:shd w:val="clear" w:color="auto" w:fill="FFFFFF"/>
        <w:autoSpaceDE w:val="0"/>
        <w:autoSpaceDN w:val="0"/>
        <w:adjustRightInd w:val="0"/>
        <w:ind w:left="567" w:hanging="567"/>
        <w:contextualSpacing/>
        <w:jc w:val="both"/>
        <w:rPr>
          <w:rFonts w:eastAsia="Calibri"/>
          <w:lang w:eastAsia="en-US"/>
        </w:rPr>
      </w:pPr>
      <w:r w:rsidRPr="003132B8">
        <w:rPr>
          <w:rFonts w:eastAsia="Calibri"/>
          <w:lang w:eastAsia="en-US"/>
        </w:rPr>
        <w:t xml:space="preserve">Projekta kopējās plānotās izmaksas ir </w:t>
      </w:r>
      <w:r w:rsidRPr="003132B8">
        <w:rPr>
          <w:rFonts w:eastAsia="Calibri"/>
          <w:highlight w:val="lightGray"/>
          <w:lang w:eastAsia="en-US"/>
        </w:rPr>
        <w:t xml:space="preserve">_______ </w:t>
      </w:r>
      <w:r w:rsidRPr="003132B8">
        <w:rPr>
          <w:rFonts w:eastAsia="Calibri"/>
          <w:i/>
          <w:iCs/>
          <w:lang w:eastAsia="en-US"/>
        </w:rPr>
        <w:t>euro</w:t>
      </w:r>
      <w:r w:rsidRPr="003132B8">
        <w:rPr>
          <w:rFonts w:eastAsia="Calibri"/>
          <w:lang w:eastAsia="en-US"/>
        </w:rPr>
        <w:t xml:space="preserve"> (</w:t>
      </w:r>
      <w:r w:rsidRPr="003132B8">
        <w:rPr>
          <w:rFonts w:eastAsia="Calibri"/>
          <w:highlight w:val="lightGray"/>
          <w:lang w:eastAsia="en-US"/>
        </w:rPr>
        <w:t>______________________</w:t>
      </w:r>
      <w:r w:rsidRPr="003132B8">
        <w:rPr>
          <w:rFonts w:eastAsia="Calibri"/>
          <w:lang w:eastAsia="en-US"/>
        </w:rPr>
        <w:t xml:space="preserve"> </w:t>
      </w:r>
      <w:r w:rsidRPr="003132B8">
        <w:rPr>
          <w:rFonts w:eastAsia="Calibri"/>
          <w:i/>
          <w:lang w:eastAsia="en-US"/>
        </w:rPr>
        <w:t>euro</w:t>
      </w:r>
      <w:r w:rsidRPr="003132B8">
        <w:rPr>
          <w:rFonts w:eastAsia="Calibri"/>
          <w:lang w:eastAsia="en-US"/>
        </w:rPr>
        <w:t xml:space="preserve">, </w:t>
      </w:r>
      <w:r w:rsidRPr="003132B8">
        <w:rPr>
          <w:rFonts w:eastAsia="Calibri"/>
          <w:highlight w:val="lightGray"/>
          <w:lang w:eastAsia="en-US"/>
        </w:rPr>
        <w:t>____</w:t>
      </w:r>
      <w:r w:rsidRPr="003132B8">
        <w:rPr>
          <w:rFonts w:eastAsia="Calibri"/>
          <w:lang w:eastAsia="en-US"/>
        </w:rPr>
        <w:t xml:space="preserve">centi), no kuriem Līdzfinansētāja līdzfinansējums nepārsniedz </w:t>
      </w:r>
      <w:r w:rsidRPr="003132B8">
        <w:rPr>
          <w:rFonts w:eastAsia="Calibri"/>
          <w:highlight w:val="lightGray"/>
          <w:lang w:eastAsia="en-US"/>
        </w:rPr>
        <w:t>______</w:t>
      </w:r>
      <w:r w:rsidRPr="003132B8">
        <w:rPr>
          <w:rFonts w:eastAsia="Calibri"/>
          <w:lang w:eastAsia="en-US"/>
        </w:rPr>
        <w:t xml:space="preserve"> </w:t>
      </w:r>
      <w:r w:rsidRPr="003132B8">
        <w:rPr>
          <w:rFonts w:eastAsia="Calibri"/>
          <w:i/>
          <w:iCs/>
          <w:lang w:eastAsia="en-US"/>
        </w:rPr>
        <w:t>euro</w:t>
      </w:r>
      <w:r w:rsidRPr="003132B8">
        <w:rPr>
          <w:rFonts w:eastAsia="Calibri"/>
          <w:lang w:eastAsia="en-US"/>
        </w:rPr>
        <w:t xml:space="preserve"> (</w:t>
      </w:r>
      <w:r w:rsidRPr="003132B8">
        <w:rPr>
          <w:rFonts w:eastAsia="Calibri"/>
          <w:highlight w:val="lightGray"/>
          <w:lang w:eastAsia="en-US"/>
        </w:rPr>
        <w:t>________________</w:t>
      </w:r>
      <w:r w:rsidRPr="003132B8">
        <w:rPr>
          <w:rFonts w:eastAsia="Calibri"/>
          <w:i/>
          <w:lang w:eastAsia="en-US"/>
        </w:rPr>
        <w:t>euro</w:t>
      </w:r>
      <w:r w:rsidRPr="003132B8">
        <w:rPr>
          <w:rFonts w:eastAsia="Calibri"/>
          <w:lang w:eastAsia="en-US"/>
        </w:rPr>
        <w:t xml:space="preserve">, </w:t>
      </w:r>
      <w:r w:rsidRPr="003132B8">
        <w:rPr>
          <w:rFonts w:eastAsia="Calibri"/>
          <w:highlight w:val="lightGray"/>
          <w:lang w:eastAsia="en-US"/>
        </w:rPr>
        <w:t>____</w:t>
      </w:r>
      <w:r w:rsidRPr="003132B8">
        <w:rPr>
          <w:rFonts w:eastAsia="Calibri"/>
          <w:lang w:eastAsia="en-US"/>
        </w:rPr>
        <w:t>centus).</w:t>
      </w:r>
    </w:p>
    <w:p w14:paraId="4E622401" w14:textId="34A5D409"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 xml:space="preserve">Līdzfinansētājs līdzfinansējuma summu ne vairāk kā </w:t>
      </w:r>
      <w:r w:rsidRPr="003132B8">
        <w:rPr>
          <w:highlight w:val="lightGray"/>
        </w:rPr>
        <w:t>_________</w:t>
      </w:r>
      <w:r w:rsidRPr="003132B8">
        <w:t xml:space="preserve"> </w:t>
      </w:r>
      <w:r w:rsidRPr="003132B8">
        <w:rPr>
          <w:i/>
          <w:iCs/>
        </w:rPr>
        <w:t xml:space="preserve">euro </w:t>
      </w:r>
      <w:r w:rsidRPr="003132B8">
        <w:rPr>
          <w:highlight w:val="lightGray"/>
        </w:rPr>
        <w:t>(____________</w:t>
      </w:r>
      <w:r w:rsidRPr="003132B8">
        <w:t xml:space="preserve"> </w:t>
      </w:r>
      <w:r w:rsidRPr="003132B8">
        <w:rPr>
          <w:i/>
          <w:iCs/>
        </w:rPr>
        <w:t>euro</w:t>
      </w:r>
      <w:r w:rsidRPr="003132B8">
        <w:t xml:space="preserve">, </w:t>
      </w:r>
      <w:r w:rsidR="005730FB" w:rsidRPr="003132B8">
        <w:rPr>
          <w:rFonts w:eastAsia="Calibri"/>
          <w:highlight w:val="lightGray"/>
          <w:lang w:eastAsia="en-US"/>
        </w:rPr>
        <w:t>____</w:t>
      </w:r>
      <w:r w:rsidRPr="003132B8">
        <w:t xml:space="preserve"> centi) apmērā pārskaita uz Finansējuma saņēmēja norādīto kontu </w:t>
      </w:r>
      <w:r w:rsidR="00EA1604">
        <w:t>10</w:t>
      </w:r>
      <w:r w:rsidR="00B1596D">
        <w:t xml:space="preserve"> (</w:t>
      </w:r>
      <w:r w:rsidR="00EA1604">
        <w:t>desmit</w:t>
      </w:r>
      <w:r w:rsidR="00B1596D">
        <w:t>)</w:t>
      </w:r>
      <w:r w:rsidRPr="003132B8">
        <w:t xml:space="preserve"> darba dienu laikā pēc Finansējuma saņēmēja rēķina saņemšanas, pamatojoties uz Līguma 3.1.</w:t>
      </w:r>
      <w:r w:rsidR="004878BF">
        <w:t>11</w:t>
      </w:r>
      <w:r w:rsidRPr="003132B8">
        <w:t>.</w:t>
      </w:r>
      <w:r w:rsidR="00B1596D">
        <w:t> </w:t>
      </w:r>
      <w:r w:rsidRPr="003132B8">
        <w:t>apakšpunktā minētajiem dokumentiem, kas apstiprināti atbilstoši Līguma 3.3.2.</w:t>
      </w:r>
      <w:r w:rsidR="00B1596D">
        <w:t> </w:t>
      </w:r>
      <w:r w:rsidRPr="003132B8">
        <w:t>apakšpunktam.</w:t>
      </w:r>
    </w:p>
    <w:p w14:paraId="260C1E52"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 xml:space="preserve">Līdzfinansētājam ir tiesības pieprasīt Finansējuma saņēmējam atgriezt izmaksāto līdzfinansējuma summu vai tā daļu, un Finansējuma saņēmējam ir pienākums </w:t>
      </w:r>
      <w:r w:rsidRPr="003132B8">
        <w:rPr>
          <w:color w:val="000000"/>
        </w:rPr>
        <w:t>20 (divdesmit) darba dienu laikā no Līdzfinansētāja pretenzijas nosūtīšanas dienas atmaksāt Līdzfinansētājam summu neattiecināmo izmaksu apmērā</w:t>
      </w:r>
      <w:r w:rsidRPr="003132B8">
        <w:t>, ja:</w:t>
      </w:r>
    </w:p>
    <w:p w14:paraId="39F3EF1B" w14:textId="77777777" w:rsidR="006408F5" w:rsidRPr="003132B8" w:rsidRDefault="006408F5" w:rsidP="007B508B">
      <w:pPr>
        <w:widowControl w:val="0"/>
        <w:numPr>
          <w:ilvl w:val="2"/>
          <w:numId w:val="30"/>
        </w:numPr>
        <w:shd w:val="clear" w:color="auto" w:fill="FFFFFF"/>
        <w:autoSpaceDE w:val="0"/>
        <w:autoSpaceDN w:val="0"/>
        <w:adjustRightInd w:val="0"/>
        <w:ind w:left="1276" w:hanging="709"/>
        <w:contextualSpacing/>
        <w:jc w:val="both"/>
        <w:rPr>
          <w:rFonts w:eastAsia="Calibri"/>
          <w:lang w:eastAsia="en-US"/>
        </w:rPr>
      </w:pPr>
      <w:r w:rsidRPr="003132B8">
        <w:rPr>
          <w:rFonts w:eastAsia="Calibri"/>
          <w:lang w:eastAsia="en-US"/>
        </w:rPr>
        <w:t>līdzfinansējums ir piešķirts uz nepatiesu vai nepilnīgu datu pamata;</w:t>
      </w:r>
    </w:p>
    <w:p w14:paraId="5E28A4F1" w14:textId="77777777" w:rsidR="006408F5" w:rsidRPr="003132B8" w:rsidRDefault="006408F5" w:rsidP="007B508B">
      <w:pPr>
        <w:widowControl w:val="0"/>
        <w:numPr>
          <w:ilvl w:val="2"/>
          <w:numId w:val="30"/>
        </w:numPr>
        <w:shd w:val="clear" w:color="auto" w:fill="FFFFFF"/>
        <w:autoSpaceDE w:val="0"/>
        <w:autoSpaceDN w:val="0"/>
        <w:adjustRightInd w:val="0"/>
        <w:ind w:left="1276" w:hanging="709"/>
        <w:contextualSpacing/>
        <w:jc w:val="both"/>
        <w:rPr>
          <w:rFonts w:eastAsia="Calibri"/>
          <w:lang w:eastAsia="en-US"/>
        </w:rPr>
      </w:pPr>
      <w:r w:rsidRPr="003132B8">
        <w:rPr>
          <w:rFonts w:eastAsia="Calibri"/>
          <w:lang w:eastAsia="en-US"/>
        </w:rPr>
        <w:t>Finansējuma saņēmējs nepienācīgi pilda Līguma noteikumus;</w:t>
      </w:r>
    </w:p>
    <w:p w14:paraId="584C8BFD" w14:textId="79C8D08C" w:rsidR="006408F5" w:rsidRPr="003132B8" w:rsidRDefault="006408F5" w:rsidP="007B508B">
      <w:pPr>
        <w:widowControl w:val="0"/>
        <w:numPr>
          <w:ilvl w:val="2"/>
          <w:numId w:val="30"/>
        </w:numPr>
        <w:shd w:val="clear" w:color="auto" w:fill="FFFFFF"/>
        <w:autoSpaceDE w:val="0"/>
        <w:autoSpaceDN w:val="0"/>
        <w:adjustRightInd w:val="0"/>
        <w:ind w:left="1276" w:hanging="709"/>
        <w:contextualSpacing/>
        <w:jc w:val="both"/>
        <w:rPr>
          <w:rFonts w:eastAsia="Calibri"/>
          <w:lang w:eastAsia="en-US"/>
        </w:rPr>
      </w:pPr>
      <w:r w:rsidRPr="003132B8">
        <w:rPr>
          <w:rFonts w:eastAsia="Calibri"/>
          <w:lang w:eastAsia="en-US"/>
        </w:rPr>
        <w:lastRenderedPageBreak/>
        <w:t>Līdzfinansētāja līdzfinansētajām projekta izdevumu pozīcijām ir saņemts dubults finansējums;</w:t>
      </w:r>
    </w:p>
    <w:p w14:paraId="0BA34BF8" w14:textId="77777777" w:rsidR="006408F5" w:rsidRPr="003132B8" w:rsidRDefault="006408F5" w:rsidP="007B508B">
      <w:pPr>
        <w:widowControl w:val="0"/>
        <w:numPr>
          <w:ilvl w:val="2"/>
          <w:numId w:val="30"/>
        </w:numPr>
        <w:shd w:val="clear" w:color="auto" w:fill="FFFFFF"/>
        <w:autoSpaceDE w:val="0"/>
        <w:autoSpaceDN w:val="0"/>
        <w:adjustRightInd w:val="0"/>
        <w:ind w:left="1276" w:hanging="709"/>
        <w:contextualSpacing/>
        <w:jc w:val="both"/>
        <w:rPr>
          <w:rFonts w:eastAsia="Calibri"/>
          <w:lang w:eastAsia="en-US"/>
        </w:rPr>
      </w:pPr>
      <w:r w:rsidRPr="003132B8">
        <w:rPr>
          <w:rFonts w:eastAsia="Calibri"/>
          <w:lang w:eastAsia="en-US"/>
        </w:rPr>
        <w:t>Līdzfinansētājs, pārbaudot iesniegtos izdevumus attaisnojuma dokumentus, ir konstatējis krāpniecības pazīmes;</w:t>
      </w:r>
    </w:p>
    <w:p w14:paraId="12A62185" w14:textId="77777777" w:rsidR="006408F5" w:rsidRPr="003132B8" w:rsidRDefault="006408F5" w:rsidP="007B508B">
      <w:pPr>
        <w:widowControl w:val="0"/>
        <w:numPr>
          <w:ilvl w:val="2"/>
          <w:numId w:val="30"/>
        </w:numPr>
        <w:shd w:val="clear" w:color="auto" w:fill="FFFFFF"/>
        <w:autoSpaceDE w:val="0"/>
        <w:autoSpaceDN w:val="0"/>
        <w:adjustRightInd w:val="0"/>
        <w:ind w:left="1276" w:hanging="709"/>
        <w:contextualSpacing/>
        <w:jc w:val="both"/>
        <w:rPr>
          <w:rFonts w:eastAsia="Calibri"/>
          <w:lang w:eastAsia="en-US"/>
        </w:rPr>
      </w:pPr>
      <w:r w:rsidRPr="003132B8">
        <w:rPr>
          <w:rFonts w:eastAsia="Calibri"/>
          <w:color w:val="000000"/>
          <w:lang w:eastAsia="en-US"/>
        </w:rPr>
        <w:t>iesniegtajiem dokumentiem trūkst normatīvajos aktos noteiktā juridiskā spēka.</w:t>
      </w:r>
    </w:p>
    <w:p w14:paraId="0A60962E" w14:textId="77777777" w:rsidR="006408F5" w:rsidRPr="003132B8" w:rsidRDefault="006408F5" w:rsidP="007B508B">
      <w:pPr>
        <w:widowControl w:val="0"/>
        <w:numPr>
          <w:ilvl w:val="1"/>
          <w:numId w:val="30"/>
        </w:numPr>
        <w:shd w:val="clear" w:color="auto" w:fill="FFFFFF"/>
        <w:autoSpaceDE w:val="0"/>
        <w:autoSpaceDN w:val="0"/>
        <w:adjustRightInd w:val="0"/>
        <w:ind w:left="567" w:hanging="567"/>
        <w:contextualSpacing/>
        <w:jc w:val="both"/>
        <w:rPr>
          <w:rFonts w:eastAsia="Calibri"/>
          <w:lang w:eastAsia="en-US"/>
        </w:rPr>
      </w:pPr>
      <w:r w:rsidRPr="003132B8">
        <w:rPr>
          <w:rFonts w:eastAsia="Calibri"/>
          <w:lang w:eastAsia="en-US"/>
        </w:rPr>
        <w:t xml:space="preserve">Projekta kopējā finansējuma izlietojuma pieaugums (atbilstoši iesniegtajiem projekta īstenošanas dokumentiem) bez iepriekšējas saskaņošanas ar Līdzfinansētāju ir pieļaujams un ir attiecināms ne vairāk kā 20 % (divdesmit procentu) apmērā, nepalielinot Līguma 2.2. apakšpunktā noteiktā līdzfinansējuma summu. Finansējuma izlietojuma samazinājums ir pieļaujams bez ierobežojuma. </w:t>
      </w:r>
    </w:p>
    <w:p w14:paraId="366E124B" w14:textId="77777777" w:rsidR="006408F5" w:rsidRDefault="006408F5" w:rsidP="007B508B">
      <w:pPr>
        <w:widowControl w:val="0"/>
        <w:numPr>
          <w:ilvl w:val="1"/>
          <w:numId w:val="30"/>
        </w:numPr>
        <w:shd w:val="clear" w:color="auto" w:fill="FFFFFF"/>
        <w:autoSpaceDE w:val="0"/>
        <w:autoSpaceDN w:val="0"/>
        <w:adjustRightInd w:val="0"/>
        <w:ind w:left="567" w:hanging="567"/>
        <w:contextualSpacing/>
        <w:jc w:val="both"/>
        <w:rPr>
          <w:rFonts w:eastAsia="Calibri"/>
          <w:lang w:eastAsia="en-US"/>
        </w:rPr>
      </w:pPr>
      <w:r w:rsidRPr="003132B8">
        <w:rPr>
          <w:rFonts w:eastAsia="Calibri"/>
          <w:lang w:eastAsia="en-US"/>
        </w:rPr>
        <w:t>Ja projekta kopsumma samazinās, tad proporcionāli tiek samazināts Līdzfinansētāja līdzfinansējums, turpretī, ja projekta kopsumma pieaug, tad Līdzfinansētāja līdzfinansējuma apmērs paliek nemainīgs.</w:t>
      </w:r>
    </w:p>
    <w:p w14:paraId="0A69C1A4" w14:textId="0D3D489A" w:rsidR="003653AC" w:rsidRPr="00103B2D" w:rsidRDefault="003653AC" w:rsidP="003653AC">
      <w:pPr>
        <w:pStyle w:val="ListParagraph"/>
        <w:numPr>
          <w:ilvl w:val="1"/>
          <w:numId w:val="30"/>
        </w:numPr>
        <w:spacing w:after="0" w:line="240" w:lineRule="auto"/>
        <w:ind w:left="567" w:hanging="567"/>
        <w:jc w:val="both"/>
        <w:rPr>
          <w:rFonts w:ascii="Times New Roman" w:hAnsi="Times New Roman"/>
          <w:sz w:val="24"/>
          <w:szCs w:val="24"/>
        </w:rPr>
      </w:pPr>
      <w:r w:rsidRPr="00103B2D">
        <w:rPr>
          <w:rFonts w:ascii="Times New Roman" w:hAnsi="Times New Roman"/>
          <w:sz w:val="24"/>
          <w:szCs w:val="24"/>
        </w:rPr>
        <w:t xml:space="preserve">De minimis atbalstu saskaņā ar Komisijas regulu Nr. 2023/2831 piešķir, ievērojot Komisijas regulas Nr. 2023/2831 1. panta 1. punktā minētos nozaru un darbību ierobežojumus. </w:t>
      </w:r>
    </w:p>
    <w:p w14:paraId="0D64AB44" w14:textId="4EF172F6" w:rsidR="00D14F17" w:rsidRPr="0092273C" w:rsidRDefault="00D14F17" w:rsidP="007B508B">
      <w:pPr>
        <w:widowControl w:val="0"/>
        <w:numPr>
          <w:ilvl w:val="1"/>
          <w:numId w:val="30"/>
        </w:numPr>
        <w:shd w:val="clear" w:color="auto" w:fill="FFFFFF"/>
        <w:autoSpaceDE w:val="0"/>
        <w:autoSpaceDN w:val="0"/>
        <w:adjustRightInd w:val="0"/>
        <w:ind w:left="567" w:hanging="567"/>
        <w:contextualSpacing/>
        <w:jc w:val="both"/>
        <w:rPr>
          <w:rFonts w:eastAsia="Calibri"/>
          <w:lang w:eastAsia="en-US"/>
        </w:rPr>
      </w:pPr>
      <w:r w:rsidRPr="0092273C">
        <w:t>Noteikumu ietvaros piešķirto de minimis atbalstu attiecībā uz vienām un tām pašām attiecināmajām izmaksām nedrīkst kumulēt ar komercdarbības atbalstu citu atbalsta programmu vai ad-hoc atbalsta projekta ietvaros, tai skaitā citu de minimis atbalstu, neatkarīgi no finansējuma avota</w:t>
      </w:r>
      <w:r w:rsidR="00B121F6" w:rsidRPr="0092273C">
        <w:t>.</w:t>
      </w:r>
    </w:p>
    <w:p w14:paraId="37C087D6" w14:textId="77777777" w:rsidR="006408F5" w:rsidRPr="003132B8" w:rsidRDefault="006408F5" w:rsidP="007B508B">
      <w:pPr>
        <w:widowControl w:val="0"/>
        <w:numPr>
          <w:ilvl w:val="1"/>
          <w:numId w:val="30"/>
        </w:numPr>
        <w:shd w:val="clear" w:color="auto" w:fill="FFFFFF"/>
        <w:autoSpaceDE w:val="0"/>
        <w:autoSpaceDN w:val="0"/>
        <w:adjustRightInd w:val="0"/>
        <w:ind w:left="567" w:hanging="567"/>
        <w:contextualSpacing/>
        <w:jc w:val="both"/>
        <w:rPr>
          <w:rFonts w:eastAsia="Calibri"/>
          <w:lang w:eastAsia="en-US"/>
        </w:rPr>
      </w:pPr>
      <w:r w:rsidRPr="003132B8">
        <w:rPr>
          <w:rFonts w:eastAsia="Calibri"/>
          <w:lang w:eastAsia="en-US"/>
        </w:rPr>
        <w:t>Visus projekta īstenošanas laikā konstatētos neattiecināmos izdevumus vai sadārdzinājuma izmaksas Finansējuma saņēmējs sedz no saviem līdzekļiem.</w:t>
      </w:r>
    </w:p>
    <w:p w14:paraId="7027E63F" w14:textId="77777777" w:rsidR="006408F5" w:rsidRDefault="006408F5" w:rsidP="007B508B">
      <w:pPr>
        <w:shd w:val="clear" w:color="auto" w:fill="FFFFFF"/>
        <w:ind w:left="142"/>
        <w:jc w:val="both"/>
        <w:rPr>
          <w:sz w:val="18"/>
          <w:szCs w:val="18"/>
        </w:rPr>
      </w:pPr>
    </w:p>
    <w:p w14:paraId="70DA698D" w14:textId="77777777" w:rsidR="00EF4BD5" w:rsidRPr="007A5A48" w:rsidRDefault="00EF4BD5" w:rsidP="007B508B">
      <w:pPr>
        <w:shd w:val="clear" w:color="auto" w:fill="FFFFFF"/>
        <w:ind w:left="142"/>
        <w:jc w:val="both"/>
        <w:rPr>
          <w:sz w:val="18"/>
          <w:szCs w:val="18"/>
        </w:rPr>
      </w:pPr>
    </w:p>
    <w:p w14:paraId="45B8DFFE" w14:textId="77777777" w:rsidR="006408F5" w:rsidRPr="006C569A" w:rsidRDefault="006408F5" w:rsidP="007B508B">
      <w:pPr>
        <w:widowControl w:val="0"/>
        <w:numPr>
          <w:ilvl w:val="0"/>
          <w:numId w:val="30"/>
        </w:numPr>
        <w:shd w:val="clear" w:color="auto" w:fill="FFFFFF"/>
        <w:autoSpaceDE w:val="0"/>
        <w:autoSpaceDN w:val="0"/>
        <w:adjustRightInd w:val="0"/>
        <w:ind w:left="142" w:hanging="426"/>
        <w:contextualSpacing/>
        <w:jc w:val="center"/>
        <w:rPr>
          <w:rFonts w:eastAsia="Calibri"/>
          <w:b/>
          <w:sz w:val="26"/>
          <w:szCs w:val="26"/>
          <w:lang w:eastAsia="en-US"/>
        </w:rPr>
      </w:pPr>
      <w:r w:rsidRPr="006C569A">
        <w:rPr>
          <w:rFonts w:eastAsia="Calibri"/>
          <w:b/>
          <w:bCs/>
          <w:sz w:val="26"/>
          <w:szCs w:val="26"/>
          <w:lang w:eastAsia="en-US"/>
        </w:rPr>
        <w:t>PUŠU SAISTĪBAS</w:t>
      </w:r>
    </w:p>
    <w:p w14:paraId="6075FCB2"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rPr>
          <w:bCs/>
        </w:rPr>
        <w:t xml:space="preserve">Finansējuma saņēmējs </w:t>
      </w:r>
      <w:r w:rsidRPr="003132B8">
        <w:t>apņemas:</w:t>
      </w:r>
    </w:p>
    <w:p w14:paraId="296C284F" w14:textId="6A2132F9" w:rsidR="006408F5" w:rsidRDefault="006408F5" w:rsidP="007B508B">
      <w:pPr>
        <w:widowControl w:val="0"/>
        <w:numPr>
          <w:ilvl w:val="2"/>
          <w:numId w:val="30"/>
        </w:numPr>
        <w:shd w:val="clear" w:color="auto" w:fill="FFFFFF"/>
        <w:autoSpaceDE w:val="0"/>
        <w:autoSpaceDN w:val="0"/>
        <w:adjustRightInd w:val="0"/>
        <w:ind w:left="1276" w:hanging="709"/>
        <w:jc w:val="both"/>
      </w:pPr>
      <w:r w:rsidRPr="003132B8">
        <w:t>normatīvajos aktos noteiktajā kārtībā un pilnā apmērā veikt valsts sociālās apdrošināšanas obligātās iemaksas (darba ņēmēja un darba devēja likmes) un algas nodokli saskaņā ar likuma “Par iedzīvotāju ienākuma nodokli” 17.</w:t>
      </w:r>
      <w:r w:rsidR="00B1596D">
        <w:t> </w:t>
      </w:r>
      <w:r w:rsidRPr="003132B8">
        <w:t>panta 1.</w:t>
      </w:r>
      <w:r w:rsidR="00B1596D">
        <w:t> </w:t>
      </w:r>
      <w:r w:rsidRPr="003132B8">
        <w:t>punktu par katru Izglītojamo;</w:t>
      </w:r>
    </w:p>
    <w:p w14:paraId="6C6B787A" w14:textId="72161E3E" w:rsidR="00694E62" w:rsidRPr="003132B8" w:rsidRDefault="00694E62" w:rsidP="007B508B">
      <w:pPr>
        <w:widowControl w:val="0"/>
        <w:numPr>
          <w:ilvl w:val="2"/>
          <w:numId w:val="30"/>
        </w:numPr>
        <w:shd w:val="clear" w:color="auto" w:fill="FFFFFF"/>
        <w:autoSpaceDE w:val="0"/>
        <w:autoSpaceDN w:val="0"/>
        <w:adjustRightInd w:val="0"/>
        <w:ind w:left="1276" w:hanging="709"/>
        <w:jc w:val="both"/>
      </w:pPr>
      <w:r w:rsidRPr="002C2F78">
        <w:rPr>
          <w:color w:val="000000"/>
        </w:rPr>
        <w:t>ja Izglītojamais ir nepilngadīga persona vecumā līdz 18 (astoņpadsmit) gadiem</w:t>
      </w:r>
      <w:r>
        <w:t xml:space="preserve">, </w:t>
      </w:r>
      <w:r w:rsidRPr="00694E62">
        <w:t xml:space="preserve">pirms darba līguma noslēgšanas informēt vienu no </w:t>
      </w:r>
      <w:r w:rsidR="00B1596D">
        <w:t>Izglītojamā</w:t>
      </w:r>
      <w:r w:rsidRPr="00694E62">
        <w:t xml:space="preserve"> vecākiem (aizbildni) par darba vides riska novērtējumu un darba aizsardzības pasākumiem attiecīgajā darba vietā</w:t>
      </w:r>
      <w:r>
        <w:t>;</w:t>
      </w:r>
    </w:p>
    <w:p w14:paraId="35532AE7" w14:textId="77777777" w:rsidR="006408F5" w:rsidRPr="003132B8" w:rsidRDefault="006408F5" w:rsidP="007B508B">
      <w:pPr>
        <w:widowControl w:val="0"/>
        <w:numPr>
          <w:ilvl w:val="2"/>
          <w:numId w:val="30"/>
        </w:numPr>
        <w:shd w:val="clear" w:color="auto" w:fill="FFFFFF"/>
        <w:autoSpaceDE w:val="0"/>
        <w:autoSpaceDN w:val="0"/>
        <w:adjustRightInd w:val="0"/>
        <w:ind w:left="1276" w:hanging="709"/>
        <w:jc w:val="both"/>
      </w:pPr>
      <w:r w:rsidRPr="003132B8">
        <w:t>kvalitatīvi un noteiktajā laikā īstenot projektu atbilstoši Noteikumiem;</w:t>
      </w:r>
    </w:p>
    <w:p w14:paraId="52A1AF57" w14:textId="77777777" w:rsidR="006408F5" w:rsidRPr="003132B8" w:rsidRDefault="006408F5" w:rsidP="007B508B">
      <w:pPr>
        <w:widowControl w:val="0"/>
        <w:numPr>
          <w:ilvl w:val="2"/>
          <w:numId w:val="30"/>
        </w:numPr>
        <w:shd w:val="clear" w:color="auto" w:fill="FFFFFF"/>
        <w:autoSpaceDE w:val="0"/>
        <w:autoSpaceDN w:val="0"/>
        <w:adjustRightInd w:val="0"/>
        <w:ind w:left="1276" w:hanging="709"/>
        <w:jc w:val="both"/>
      </w:pPr>
      <w:r w:rsidRPr="003132B8">
        <w:t>īstenojot projektu, ievērot tā atbilstību Latvijas Republikas spēkā esošajiem normatīvajiem aktiem un Līdzfinansētāja prasībām;</w:t>
      </w:r>
    </w:p>
    <w:p w14:paraId="1FD08B21" w14:textId="77777777" w:rsidR="006408F5" w:rsidRPr="003132B8" w:rsidRDefault="006408F5" w:rsidP="007B508B">
      <w:pPr>
        <w:widowControl w:val="0"/>
        <w:numPr>
          <w:ilvl w:val="2"/>
          <w:numId w:val="30"/>
        </w:numPr>
        <w:shd w:val="clear" w:color="auto" w:fill="FFFFFF"/>
        <w:autoSpaceDE w:val="0"/>
        <w:autoSpaceDN w:val="0"/>
        <w:adjustRightInd w:val="0"/>
        <w:ind w:left="1276" w:hanging="709"/>
        <w:jc w:val="both"/>
      </w:pPr>
      <w:r w:rsidRPr="003132B8">
        <w:t>nodrošināt Līguma izpildi ar nepieciešamajiem resursiem;</w:t>
      </w:r>
    </w:p>
    <w:p w14:paraId="1E762165" w14:textId="7261C71D" w:rsidR="006408F5" w:rsidRPr="003132B8" w:rsidRDefault="006408F5" w:rsidP="007B508B">
      <w:pPr>
        <w:widowControl w:val="0"/>
        <w:numPr>
          <w:ilvl w:val="2"/>
          <w:numId w:val="30"/>
        </w:numPr>
        <w:shd w:val="clear" w:color="auto" w:fill="FFFFFF"/>
        <w:autoSpaceDE w:val="0"/>
        <w:autoSpaceDN w:val="0"/>
        <w:adjustRightInd w:val="0"/>
        <w:ind w:left="1276" w:hanging="709"/>
        <w:jc w:val="both"/>
      </w:pPr>
      <w:r w:rsidRPr="003132B8">
        <w:rPr>
          <w:bCs/>
        </w:rPr>
        <w:t xml:space="preserve">nodrošināt Līdzfinansētāja pārstāvim iespēju veikt projekta aktivitāšu norišu pārbaudi uz vietas projekta īstenošanas laikā; pēc </w:t>
      </w:r>
      <w:r w:rsidRPr="003132B8">
        <w:t xml:space="preserve">Līdzfinansētāja pieprasījuma </w:t>
      </w:r>
      <w:r w:rsidR="00344871">
        <w:t>3</w:t>
      </w:r>
      <w:r w:rsidRPr="003132B8">
        <w:t xml:space="preserve"> </w:t>
      </w:r>
      <w:r w:rsidR="00344871">
        <w:t>(</w:t>
      </w:r>
      <w:r w:rsidRPr="003132B8">
        <w:t>trīs</w:t>
      </w:r>
      <w:r w:rsidR="00344871">
        <w:t>)</w:t>
      </w:r>
      <w:r w:rsidRPr="003132B8">
        <w:t xml:space="preserve"> darba dienu laikā rakstveidā vai mutiski sniegt informāciju par projekta sagatavošanas un </w:t>
      </w:r>
      <w:r w:rsidR="00344871">
        <w:t>īstenošanas</w:t>
      </w:r>
      <w:r w:rsidR="00344871" w:rsidRPr="003132B8">
        <w:t xml:space="preserve"> </w:t>
      </w:r>
      <w:r w:rsidRPr="003132B8">
        <w:t>gaitu, kā arī nekavējoties informēt par šķēršļiem, kas varētu ietekmēt projekta kvalitāti vai izpildi atbilstoši Līguma noteikumiem;</w:t>
      </w:r>
    </w:p>
    <w:p w14:paraId="34EBE035" w14:textId="22760233" w:rsidR="006408F5" w:rsidRPr="003132B8" w:rsidRDefault="006408F5" w:rsidP="007B508B">
      <w:pPr>
        <w:widowControl w:val="0"/>
        <w:numPr>
          <w:ilvl w:val="2"/>
          <w:numId w:val="30"/>
        </w:numPr>
        <w:shd w:val="clear" w:color="auto" w:fill="FFFFFF"/>
        <w:autoSpaceDE w:val="0"/>
        <w:autoSpaceDN w:val="0"/>
        <w:adjustRightInd w:val="0"/>
        <w:ind w:left="1276" w:hanging="709"/>
        <w:jc w:val="both"/>
      </w:pPr>
      <w:r w:rsidRPr="003132B8">
        <w:t xml:space="preserve">pēc Līdzfinansētāja pieprasījuma 10 (desmit) </w:t>
      </w:r>
      <w:r w:rsidR="003132B8">
        <w:t xml:space="preserve">darba </w:t>
      </w:r>
      <w:r w:rsidRPr="003132B8">
        <w:t>dienu laikā uzrādīt un/vai iesniegt visus projekta ietvaros veikto izmaksu pamatojošos dokumentus, tai skaitā dokumentu oriģinālus;</w:t>
      </w:r>
    </w:p>
    <w:p w14:paraId="580513CA" w14:textId="12ADF288" w:rsidR="006408F5" w:rsidRPr="003132B8" w:rsidRDefault="006408F5" w:rsidP="007B508B">
      <w:pPr>
        <w:widowControl w:val="0"/>
        <w:numPr>
          <w:ilvl w:val="2"/>
          <w:numId w:val="30"/>
        </w:numPr>
        <w:shd w:val="clear" w:color="auto" w:fill="FFFFFF"/>
        <w:autoSpaceDE w:val="0"/>
        <w:autoSpaceDN w:val="0"/>
        <w:adjustRightInd w:val="0"/>
        <w:ind w:left="1276" w:hanging="709"/>
        <w:jc w:val="both"/>
      </w:pPr>
      <w:r w:rsidRPr="003132B8">
        <w:t>nodrošināt projekta darbību un aktivitāšu pamatojošu dokumentu oriģinālu saglabāšanu visā projekt</w:t>
      </w:r>
      <w:r w:rsidR="00344871">
        <w:t>a</w:t>
      </w:r>
      <w:r w:rsidRPr="003132B8">
        <w:t xml:space="preserve"> īstenošanas laikā un </w:t>
      </w:r>
      <w:r w:rsidR="00344871">
        <w:t>10 (desmit)</w:t>
      </w:r>
      <w:r w:rsidR="00344871" w:rsidRPr="003132B8">
        <w:t xml:space="preserve"> </w:t>
      </w:r>
      <w:r w:rsidRPr="003132B8">
        <w:t>gadus pēc projekta īstenošanas beigām;</w:t>
      </w:r>
    </w:p>
    <w:p w14:paraId="55D5119C" w14:textId="77777777" w:rsidR="006408F5" w:rsidRPr="003132B8" w:rsidRDefault="006408F5" w:rsidP="007B508B">
      <w:pPr>
        <w:widowControl w:val="0"/>
        <w:numPr>
          <w:ilvl w:val="2"/>
          <w:numId w:val="30"/>
        </w:numPr>
        <w:shd w:val="clear" w:color="auto" w:fill="FFFFFF"/>
        <w:autoSpaceDE w:val="0"/>
        <w:autoSpaceDN w:val="0"/>
        <w:adjustRightInd w:val="0"/>
        <w:ind w:left="1276" w:hanging="709"/>
        <w:jc w:val="both"/>
      </w:pPr>
      <w:r w:rsidRPr="003132B8">
        <w:t xml:space="preserve">nodrošināt visus nodokļu maksājumus, kas saistīti ar projekta finansējuma saņemšanu un izlietošanu; kā arī nodrošināt Valsts ieņēmumu dienesta administrēto nodokļu parādu un valsts sociālās apdrošināšanas obligāto iemaksu parādu, kas kopsummā pārsniedz 150 </w:t>
      </w:r>
      <w:r w:rsidRPr="003132B8">
        <w:rPr>
          <w:i/>
          <w:iCs/>
        </w:rPr>
        <w:t>euro</w:t>
      </w:r>
      <w:r w:rsidRPr="003132B8">
        <w:t xml:space="preserve"> (viens simts piecdesmit </w:t>
      </w:r>
      <w:r w:rsidRPr="003132B8">
        <w:rPr>
          <w:i/>
        </w:rPr>
        <w:t>euro</w:t>
      </w:r>
      <w:r w:rsidRPr="003132B8">
        <w:t>), neesamību gan Līguma slēgšanas brīdī, gan visā Līguma darbības laikā;</w:t>
      </w:r>
    </w:p>
    <w:p w14:paraId="6A1176B8" w14:textId="77777777" w:rsidR="006408F5" w:rsidRPr="003132B8" w:rsidRDefault="006408F5" w:rsidP="007B508B">
      <w:pPr>
        <w:widowControl w:val="0"/>
        <w:numPr>
          <w:ilvl w:val="2"/>
          <w:numId w:val="30"/>
        </w:numPr>
        <w:shd w:val="clear" w:color="auto" w:fill="FFFFFF"/>
        <w:autoSpaceDE w:val="0"/>
        <w:autoSpaceDN w:val="0"/>
        <w:adjustRightInd w:val="0"/>
        <w:ind w:left="1276" w:hanging="709"/>
        <w:jc w:val="both"/>
      </w:pPr>
      <w:r w:rsidRPr="003132B8">
        <w:lastRenderedPageBreak/>
        <w:t xml:space="preserve">kompensēt zaudējumus, kas </w:t>
      </w:r>
      <w:r w:rsidRPr="003132B8">
        <w:rPr>
          <w:bCs/>
        </w:rPr>
        <w:t xml:space="preserve">Līdzfinansētājam </w:t>
      </w:r>
      <w:r w:rsidRPr="003132B8">
        <w:t xml:space="preserve">radušies </w:t>
      </w:r>
      <w:r w:rsidRPr="003132B8">
        <w:rPr>
          <w:bCs/>
        </w:rPr>
        <w:t xml:space="preserve">Finansējuma saņēmēja </w:t>
      </w:r>
      <w:r w:rsidRPr="003132B8">
        <w:t xml:space="preserve">vai viņa iesaistītās trešās personas vainas vai neuzmanības dēļ 10 (desmit) darba dienu laikā no </w:t>
      </w:r>
      <w:smartTag w:uri="schemas-tilde-lv/tildestengine" w:element="currency2">
        <w:smartTagPr>
          <w:attr w:name="baseform" w:val="pretenzij|a"/>
          <w:attr w:name="id" w:val="-1"/>
          <w:attr w:name="text" w:val="pretenzijas"/>
        </w:smartTagPr>
        <w:r w:rsidRPr="003132B8">
          <w:t>pretenzijas</w:t>
        </w:r>
      </w:smartTag>
      <w:r w:rsidRPr="003132B8">
        <w:t xml:space="preserve"> nosūtīšanas dienas;</w:t>
      </w:r>
    </w:p>
    <w:p w14:paraId="3B046402" w14:textId="78028B04" w:rsidR="006408F5" w:rsidRPr="003132B8" w:rsidRDefault="00344871" w:rsidP="007B508B">
      <w:pPr>
        <w:widowControl w:val="0"/>
        <w:numPr>
          <w:ilvl w:val="2"/>
          <w:numId w:val="30"/>
        </w:numPr>
        <w:shd w:val="clear" w:color="auto" w:fill="FFFFFF"/>
        <w:autoSpaceDE w:val="0"/>
        <w:autoSpaceDN w:val="0"/>
        <w:adjustRightInd w:val="0"/>
        <w:ind w:left="1276" w:hanging="709"/>
        <w:jc w:val="both"/>
      </w:pPr>
      <w:r>
        <w:t>p</w:t>
      </w:r>
      <w:r w:rsidR="006408F5" w:rsidRPr="003132B8">
        <w:t xml:space="preserve">ēc projekta īstenošanas 20 (divdesmit) </w:t>
      </w:r>
      <w:r w:rsidR="003132B8">
        <w:t xml:space="preserve">darba </w:t>
      </w:r>
      <w:r w:rsidR="006408F5" w:rsidRPr="003132B8">
        <w:t xml:space="preserve">dienu laikā iesniegt Jūrmalas valstspilsētas administrācijas Apmeklētāju apkalpošanas centrā šādus dokumentus ar norādi: </w:t>
      </w:r>
      <w:r w:rsidR="006408F5" w:rsidRPr="003132B8">
        <w:rPr>
          <w:i/>
        </w:rPr>
        <w:t>Attīstības pārvaldes Tūrisma un uzņēmējdarbības attīstības nodaļai, projekta “Jauniešu nodarbinātības pasākumi vasaras sezonā” dokumenti</w:t>
      </w:r>
      <w:r w:rsidR="006408F5" w:rsidRPr="003132B8">
        <w:t>:</w:t>
      </w:r>
    </w:p>
    <w:p w14:paraId="327D8189" w14:textId="5F9AE855" w:rsidR="006408F5" w:rsidRPr="003132B8" w:rsidRDefault="006408F5" w:rsidP="007B508B">
      <w:pPr>
        <w:widowControl w:val="0"/>
        <w:numPr>
          <w:ilvl w:val="3"/>
          <w:numId w:val="30"/>
        </w:numPr>
        <w:shd w:val="clear" w:color="auto" w:fill="FFFFFF"/>
        <w:autoSpaceDE w:val="0"/>
        <w:autoSpaceDN w:val="0"/>
        <w:adjustRightInd w:val="0"/>
        <w:ind w:left="2268" w:hanging="992"/>
        <w:contextualSpacing/>
        <w:jc w:val="both"/>
        <w:rPr>
          <w:rFonts w:eastAsia="Calibri"/>
          <w:lang w:eastAsia="en-US"/>
        </w:rPr>
      </w:pPr>
      <w:r w:rsidRPr="003132B8">
        <w:rPr>
          <w:rFonts w:eastAsia="Calibri"/>
          <w:lang w:eastAsia="en-US"/>
        </w:rPr>
        <w:t>Izglītojamā darba laika uzskaites tabeles kopiju;</w:t>
      </w:r>
    </w:p>
    <w:p w14:paraId="13DF3253" w14:textId="434F1E02" w:rsidR="006408F5" w:rsidRPr="003132B8" w:rsidRDefault="006408F5" w:rsidP="007B508B">
      <w:pPr>
        <w:widowControl w:val="0"/>
        <w:numPr>
          <w:ilvl w:val="3"/>
          <w:numId w:val="30"/>
        </w:numPr>
        <w:shd w:val="clear" w:color="auto" w:fill="FFFFFF"/>
        <w:autoSpaceDE w:val="0"/>
        <w:autoSpaceDN w:val="0"/>
        <w:adjustRightInd w:val="0"/>
        <w:ind w:left="2268" w:hanging="992"/>
        <w:contextualSpacing/>
        <w:jc w:val="both"/>
        <w:rPr>
          <w:rFonts w:eastAsia="Calibri"/>
          <w:lang w:eastAsia="en-US"/>
        </w:rPr>
      </w:pPr>
      <w:r w:rsidRPr="003132B8">
        <w:rPr>
          <w:rFonts w:eastAsia="Calibri"/>
          <w:lang w:eastAsia="en-US"/>
        </w:rPr>
        <w:t>Izglītojamā darba samaksas aprēķin</w:t>
      </w:r>
      <w:r w:rsidR="00344871">
        <w:rPr>
          <w:rFonts w:eastAsia="Calibri"/>
          <w:lang w:eastAsia="en-US"/>
        </w:rPr>
        <w:t>u</w:t>
      </w:r>
      <w:r w:rsidRPr="003132B8">
        <w:rPr>
          <w:rFonts w:eastAsia="Calibri"/>
          <w:lang w:eastAsia="en-US"/>
        </w:rPr>
        <w:t xml:space="preserve"> saskaņā ar Darba likuma 71.</w:t>
      </w:r>
      <w:r w:rsidR="00344871">
        <w:rPr>
          <w:rFonts w:eastAsia="Calibri"/>
          <w:lang w:eastAsia="en-US"/>
        </w:rPr>
        <w:t> </w:t>
      </w:r>
      <w:r w:rsidRPr="003132B8">
        <w:rPr>
          <w:rFonts w:eastAsia="Calibri"/>
          <w:lang w:eastAsia="en-US"/>
        </w:rPr>
        <w:t>pantu;</w:t>
      </w:r>
    </w:p>
    <w:p w14:paraId="749A4D8D" w14:textId="77777777" w:rsidR="006408F5" w:rsidRPr="003132B8" w:rsidRDefault="006408F5" w:rsidP="007B508B">
      <w:pPr>
        <w:widowControl w:val="0"/>
        <w:numPr>
          <w:ilvl w:val="3"/>
          <w:numId w:val="30"/>
        </w:numPr>
        <w:shd w:val="clear" w:color="auto" w:fill="FFFFFF"/>
        <w:autoSpaceDE w:val="0"/>
        <w:autoSpaceDN w:val="0"/>
        <w:adjustRightInd w:val="0"/>
        <w:ind w:left="2268" w:hanging="992"/>
        <w:contextualSpacing/>
        <w:jc w:val="both"/>
        <w:rPr>
          <w:rFonts w:eastAsia="Calibri"/>
          <w:lang w:eastAsia="en-US"/>
        </w:rPr>
      </w:pPr>
      <w:r w:rsidRPr="003132B8">
        <w:rPr>
          <w:rFonts w:eastAsia="Calibri"/>
          <w:lang w:eastAsia="en-US"/>
        </w:rPr>
        <w:t>maksājuma uzdevumu kopijas par izmaksāto darba algu;</w:t>
      </w:r>
    </w:p>
    <w:p w14:paraId="5E9E0B4A" w14:textId="46B0BB4F" w:rsidR="006408F5" w:rsidRDefault="006408F5" w:rsidP="007B508B">
      <w:pPr>
        <w:widowControl w:val="0"/>
        <w:numPr>
          <w:ilvl w:val="3"/>
          <w:numId w:val="30"/>
        </w:numPr>
        <w:shd w:val="clear" w:color="auto" w:fill="FFFFFF"/>
        <w:autoSpaceDE w:val="0"/>
        <w:autoSpaceDN w:val="0"/>
        <w:adjustRightInd w:val="0"/>
        <w:ind w:left="2268" w:hanging="992"/>
        <w:contextualSpacing/>
        <w:jc w:val="both"/>
        <w:rPr>
          <w:rFonts w:eastAsia="Calibri"/>
          <w:lang w:eastAsia="en-US"/>
        </w:rPr>
      </w:pPr>
      <w:r w:rsidRPr="003132B8">
        <w:rPr>
          <w:rFonts w:eastAsia="Calibri"/>
          <w:lang w:eastAsia="en-US"/>
        </w:rPr>
        <w:t>apliecinājumu par samaksāto darba ņēmēja un darba devēja obligāto sociālo apdrošināšanas iemaksu daļām un algas nodokli</w:t>
      </w:r>
      <w:r w:rsidR="003653AC">
        <w:rPr>
          <w:rFonts w:eastAsia="Calibri"/>
          <w:lang w:eastAsia="en-US"/>
        </w:rPr>
        <w:t>;</w:t>
      </w:r>
    </w:p>
    <w:p w14:paraId="1AA13E9D" w14:textId="5B4E95CE" w:rsidR="003653AC" w:rsidRPr="00103B2D" w:rsidRDefault="003653AC" w:rsidP="003653AC">
      <w:pPr>
        <w:pStyle w:val="ListParagraph"/>
        <w:numPr>
          <w:ilvl w:val="2"/>
          <w:numId w:val="30"/>
        </w:numPr>
        <w:spacing w:after="0" w:line="240" w:lineRule="auto"/>
        <w:ind w:left="1287"/>
        <w:jc w:val="both"/>
        <w:rPr>
          <w:rFonts w:ascii="Times New Roman" w:hAnsi="Times New Roman"/>
          <w:sz w:val="24"/>
          <w:szCs w:val="24"/>
        </w:rPr>
      </w:pPr>
      <w:r w:rsidRPr="00103B2D">
        <w:rPr>
          <w:rFonts w:ascii="Times New Roman" w:hAnsi="Times New Roman"/>
          <w:sz w:val="24"/>
          <w:szCs w:val="24"/>
        </w:rPr>
        <w:t>nodrošināt Komisijas regulas Nr.  2023/2831 1. panta 1. punkta a), b), c) un d) apakšpunktā minēto nozaru darbību vai uzskaites nodalīšanu, ja Līdzfinansējuma saņēmējs vienlaikus darbojas vienā vai vairākās minētajās nozarēs, lai saskaņā ar Komisijas regulas Nr. 2023/2831 1. panta 2. punktu darbības izslēgtajās nozarēs negūst labumu no de minimis atbalsta, ko piešķir saskaņā ar Noteikumiem.</w:t>
      </w:r>
    </w:p>
    <w:p w14:paraId="7023F377" w14:textId="77777777" w:rsidR="006408F5" w:rsidRPr="003132B8" w:rsidRDefault="006408F5" w:rsidP="007B508B">
      <w:pPr>
        <w:widowControl w:val="0"/>
        <w:numPr>
          <w:ilvl w:val="1"/>
          <w:numId w:val="30"/>
        </w:numPr>
        <w:shd w:val="clear" w:color="auto" w:fill="FFFFFF"/>
        <w:autoSpaceDE w:val="0"/>
        <w:autoSpaceDN w:val="0"/>
        <w:adjustRightInd w:val="0"/>
        <w:ind w:left="567" w:hanging="567"/>
        <w:contextualSpacing/>
        <w:jc w:val="both"/>
        <w:rPr>
          <w:rFonts w:eastAsia="Calibri"/>
          <w:lang w:eastAsia="en-US"/>
        </w:rPr>
      </w:pPr>
      <w:r w:rsidRPr="003132B8">
        <w:rPr>
          <w:rFonts w:eastAsia="Calibri"/>
          <w:lang w:eastAsia="en-US"/>
        </w:rPr>
        <w:t>Finansējuma saņēmējam nav tiesības Līdzfinansētāja līdzfinansējumu noguldīt depozītā.</w:t>
      </w:r>
    </w:p>
    <w:p w14:paraId="2E40176A"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rPr>
          <w:bCs/>
        </w:rPr>
        <w:t>Līdzfinansētāja saistības:</w:t>
      </w:r>
    </w:p>
    <w:p w14:paraId="6BCF08A9" w14:textId="77777777" w:rsidR="006408F5" w:rsidRPr="003132B8" w:rsidRDefault="006408F5" w:rsidP="007B508B">
      <w:pPr>
        <w:widowControl w:val="0"/>
        <w:numPr>
          <w:ilvl w:val="2"/>
          <w:numId w:val="30"/>
        </w:numPr>
        <w:shd w:val="clear" w:color="auto" w:fill="FFFFFF"/>
        <w:autoSpaceDE w:val="0"/>
        <w:autoSpaceDN w:val="0"/>
        <w:adjustRightInd w:val="0"/>
        <w:ind w:left="1276" w:hanging="709"/>
        <w:contextualSpacing/>
        <w:jc w:val="both"/>
        <w:rPr>
          <w:rFonts w:eastAsia="Calibri"/>
          <w:lang w:eastAsia="en-US"/>
        </w:rPr>
      </w:pPr>
      <w:r w:rsidRPr="003132B8">
        <w:rPr>
          <w:rFonts w:eastAsia="Calibri"/>
          <w:lang w:eastAsia="en-US"/>
        </w:rPr>
        <w:t xml:space="preserve">veikt Līgumā paredzētos maksājumus, ja ir izpildītas Līgumā minētās </w:t>
      </w:r>
      <w:r w:rsidRPr="003132B8">
        <w:rPr>
          <w:rFonts w:eastAsia="Calibri"/>
          <w:bCs/>
          <w:lang w:eastAsia="en-US"/>
        </w:rPr>
        <w:t xml:space="preserve">Finansējuma saņēmēja </w:t>
      </w:r>
      <w:r w:rsidRPr="003132B8">
        <w:rPr>
          <w:rFonts w:eastAsia="Calibri"/>
          <w:lang w:eastAsia="en-US"/>
        </w:rPr>
        <w:t>saistības;</w:t>
      </w:r>
    </w:p>
    <w:p w14:paraId="008C1C5B" w14:textId="2B12C680" w:rsidR="006408F5" w:rsidRPr="003132B8" w:rsidRDefault="006408F5" w:rsidP="007B508B">
      <w:pPr>
        <w:numPr>
          <w:ilvl w:val="2"/>
          <w:numId w:val="30"/>
        </w:numPr>
        <w:shd w:val="clear" w:color="auto" w:fill="FFFFFF"/>
        <w:ind w:left="1276" w:hanging="709"/>
        <w:jc w:val="both"/>
      </w:pPr>
      <w:r w:rsidRPr="003132B8">
        <w:t>Līdzfinansētājs Līguma 3.1.</w:t>
      </w:r>
      <w:r w:rsidR="004878BF">
        <w:t>11</w:t>
      </w:r>
      <w:r w:rsidRPr="003132B8">
        <w:t xml:space="preserve">. apakšpunktā minētos dokumentus </w:t>
      </w:r>
      <w:r w:rsidR="00344871">
        <w:t>5 (</w:t>
      </w:r>
      <w:r w:rsidRPr="003132B8">
        <w:t>piecu</w:t>
      </w:r>
      <w:r w:rsidR="00344871">
        <w:t>)</w:t>
      </w:r>
      <w:r w:rsidRPr="003132B8">
        <w:t xml:space="preserve"> darba dienu laikā pārbauda un pieņem lēmumu par to, vai tie atbilst Līguma nosacījumiem, un </w:t>
      </w:r>
      <w:r w:rsidR="00344871">
        <w:t>5</w:t>
      </w:r>
      <w:r w:rsidRPr="003132B8">
        <w:t xml:space="preserve"> </w:t>
      </w:r>
      <w:r w:rsidR="00344871">
        <w:t>(</w:t>
      </w:r>
      <w:r w:rsidRPr="003132B8">
        <w:t>piecu</w:t>
      </w:r>
      <w:r w:rsidR="00344871">
        <w:t>)</w:t>
      </w:r>
      <w:r w:rsidRPr="003132B8">
        <w:t xml:space="preserve"> darba dienu laikā informē par pieņemto lēmumu Finansējuma saņēmēju</w:t>
      </w:r>
      <w:r w:rsidR="009118C6">
        <w:t>, j</w:t>
      </w:r>
      <w:r w:rsidRPr="003132B8">
        <w:t xml:space="preserve">a dokumenti atbilst Līguma nosacījumiem. </w:t>
      </w:r>
    </w:p>
    <w:p w14:paraId="1A288456" w14:textId="76A62B54"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 xml:space="preserve">Ja nav iespējams pārliecināties par Finansējuma saņēmēja uzņemto saistību izpildi saskaņā ar Līgumu, Līdzfinansētājam ir tiesības rakstiski pieprasīt, lai Finansējuma saņēmējs </w:t>
      </w:r>
      <w:r w:rsidR="00344871">
        <w:t>5</w:t>
      </w:r>
      <w:r w:rsidR="005730FB">
        <w:t> </w:t>
      </w:r>
      <w:r w:rsidR="00344871">
        <w:t>(</w:t>
      </w:r>
      <w:r w:rsidRPr="003132B8">
        <w:t>piecu</w:t>
      </w:r>
      <w:r w:rsidR="00344871">
        <w:t>)</w:t>
      </w:r>
      <w:r w:rsidRPr="003132B8">
        <w:t xml:space="preserve"> darba dienu laikā iesniedz papildu informāciju projekta īstenošanas atskaites pārbaudei. Šādā gadījumā Līguma 3.3.2. apakšpunktā noteiktais termiņš tiek pagarināts par pieprasītās papildu informācijas sniegšanai un papildu informācijas izvērtēšanai nepieciešamo laiku, kas nepārsniedz 15 (piecpadsmit) darba dienas. </w:t>
      </w:r>
    </w:p>
    <w:p w14:paraId="1F699057" w14:textId="77777777" w:rsidR="006408F5" w:rsidRDefault="006408F5" w:rsidP="007B508B">
      <w:pPr>
        <w:shd w:val="clear" w:color="auto" w:fill="FFFFFF"/>
        <w:ind w:left="142"/>
        <w:jc w:val="both"/>
        <w:rPr>
          <w:sz w:val="18"/>
          <w:szCs w:val="18"/>
        </w:rPr>
      </w:pPr>
    </w:p>
    <w:p w14:paraId="373FCE61" w14:textId="77777777" w:rsidR="00EF4BD5" w:rsidRPr="007A5A48" w:rsidRDefault="00EF4BD5" w:rsidP="007B508B">
      <w:pPr>
        <w:shd w:val="clear" w:color="auto" w:fill="FFFFFF"/>
        <w:ind w:left="142"/>
        <w:jc w:val="both"/>
        <w:rPr>
          <w:sz w:val="18"/>
          <w:szCs w:val="18"/>
        </w:rPr>
      </w:pPr>
    </w:p>
    <w:p w14:paraId="2FD32852" w14:textId="77777777" w:rsidR="006408F5" w:rsidRPr="006C569A" w:rsidRDefault="006408F5" w:rsidP="007B508B">
      <w:pPr>
        <w:widowControl w:val="0"/>
        <w:numPr>
          <w:ilvl w:val="0"/>
          <w:numId w:val="30"/>
        </w:numPr>
        <w:shd w:val="clear" w:color="auto" w:fill="FFFFFF"/>
        <w:autoSpaceDE w:val="0"/>
        <w:autoSpaceDN w:val="0"/>
        <w:adjustRightInd w:val="0"/>
        <w:ind w:left="142" w:hanging="357"/>
        <w:jc w:val="center"/>
        <w:rPr>
          <w:sz w:val="26"/>
          <w:szCs w:val="26"/>
        </w:rPr>
      </w:pPr>
      <w:r w:rsidRPr="006C569A">
        <w:rPr>
          <w:b/>
          <w:bCs/>
          <w:sz w:val="26"/>
          <w:szCs w:val="26"/>
        </w:rPr>
        <w:t>PUŠU ATBILDĪBA UN STRĪDU RISINĀŠANA</w:t>
      </w:r>
    </w:p>
    <w:p w14:paraId="52BE914A"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Par līgumsaistību neizpildi vai nepilnīgu izpildi Puses ir atbildīgas saskaņā ar spēkā esošajiem normatīvajiem aktiem un Līguma noteikumiem.</w:t>
      </w:r>
    </w:p>
    <w:p w14:paraId="73D8AE9E" w14:textId="2A986979"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 xml:space="preserve">Ja Finansējuma saņēmējs nepienācīgi pilda </w:t>
      </w:r>
      <w:r w:rsidRPr="003132B8">
        <w:rPr>
          <w:noProof/>
        </w:rPr>
        <w:t>Līgumā paredzētās saistības</w:t>
      </w:r>
      <w:r w:rsidRPr="003132B8">
        <w:t>, Līdzfinansētājam ir tiesības aprēķināt Finansējuma saņēmējam līgumsodu 0,5 % (piecas desmitdaļas procenta) apmērā no Līguma 2.2.</w:t>
      </w:r>
      <w:r w:rsidR="005730FB">
        <w:t xml:space="preserve"> </w:t>
      </w:r>
      <w:r w:rsidRPr="003132B8">
        <w:t>apakšpunktā noteiktās līdzfinansējuma summas par katru pārkāpuma dienu, bet ne vairāk kā 10 % (desmit procentus) no Līguma 2.2.</w:t>
      </w:r>
      <w:r w:rsidR="005730FB">
        <w:t xml:space="preserve"> </w:t>
      </w:r>
      <w:r w:rsidRPr="003132B8">
        <w:t>apakšpunktā noteiktās līdzfinansējuma summas, ko Līdzfinansētājs ir tiesīgs arī ieturēt, veicot norēķinus.</w:t>
      </w:r>
    </w:p>
    <w:p w14:paraId="5AAFC6C1"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Līgumsoda samaksa neatbrīvo Puses no saistību pienācīgas izpildes.</w:t>
      </w:r>
    </w:p>
    <w:p w14:paraId="2468AE8F" w14:textId="77777777" w:rsidR="006408F5" w:rsidRPr="003132B8" w:rsidRDefault="006408F5" w:rsidP="007B508B">
      <w:pPr>
        <w:widowControl w:val="0"/>
        <w:numPr>
          <w:ilvl w:val="1"/>
          <w:numId w:val="30"/>
        </w:numPr>
        <w:shd w:val="clear" w:color="auto" w:fill="FFFFFF"/>
        <w:tabs>
          <w:tab w:val="left" w:pos="0"/>
        </w:tabs>
        <w:autoSpaceDE w:val="0"/>
        <w:autoSpaceDN w:val="0"/>
        <w:adjustRightInd w:val="0"/>
        <w:ind w:left="567" w:hanging="567"/>
        <w:jc w:val="both"/>
      </w:pPr>
      <w:r w:rsidRPr="003132B8">
        <w:rPr>
          <w:noProof/>
        </w:rPr>
        <w:t>Puses apņemas neizpaust trešajām personām informāciju, kas saistīta ar Līgumu un</w:t>
      </w:r>
      <w:r w:rsidRPr="003132B8">
        <w:t xml:space="preserve"> </w:t>
      </w:r>
      <w:r w:rsidRPr="003132B8">
        <w:rPr>
          <w:noProof/>
        </w:rPr>
        <w:t xml:space="preserve">ko tās saņēmušas Līguma izpildes laikā no otras Puses, izņemot </w:t>
      </w:r>
      <w:r w:rsidRPr="003132B8">
        <w:t>gadījumus, kad informācijas izpaušanu pieprasa piemērojamie normatīvie akti.</w:t>
      </w:r>
    </w:p>
    <w:p w14:paraId="5EFD729F" w14:textId="77777777" w:rsidR="006408F5" w:rsidRPr="003132B8" w:rsidRDefault="006408F5" w:rsidP="007B508B">
      <w:pPr>
        <w:widowControl w:val="0"/>
        <w:numPr>
          <w:ilvl w:val="1"/>
          <w:numId w:val="30"/>
        </w:numPr>
        <w:shd w:val="clear" w:color="auto" w:fill="FFFFFF"/>
        <w:tabs>
          <w:tab w:val="left" w:pos="0"/>
        </w:tabs>
        <w:autoSpaceDE w:val="0"/>
        <w:autoSpaceDN w:val="0"/>
        <w:adjustRightInd w:val="0"/>
        <w:ind w:left="567" w:hanging="567"/>
        <w:jc w:val="both"/>
      </w:pPr>
      <w:r w:rsidRPr="003132B8">
        <w:t xml:space="preserve">Līguma ietvaros saņemtos fizisko personu datus Finansējuma saņēmējs izmanto un uzglabā tikai saskaņā ar fizisko personu datu aizsardzību regulējošo normatīvo aktu prasībām un no Līguma izrietošo saistību pienācīgai izpildei, kā arī nodrošina, ka Finansējuma saņēmēja darbinieki, kuri ir iesaistīti personas datu apstrādē, ir apņēmušies ievērot fizisko personu datu aizsardzību regulējošo normatīvo aktu prasības, pildot amata pienākumus un arī pēc darba tiesisko attiecību izbeigšanas. Finansējuma saņēmējs apņemas informēt Līdzfinansētāju par jebkuru trešo personu pieprasījumu izsniegt personas datus, kā arī neizsniegt tos bez saskaņošanas ar Līdzfinansētāju, un pēc projekta īstenošanas beigām </w:t>
      </w:r>
      <w:r w:rsidRPr="003132B8">
        <w:lastRenderedPageBreak/>
        <w:t>iznīcināt dokumentus, kas satur fizisko personu datus, atbilstoši normatīvo aktu prasībām.</w:t>
      </w:r>
    </w:p>
    <w:p w14:paraId="3C233353" w14:textId="77777777" w:rsidR="006408F5" w:rsidRDefault="006408F5" w:rsidP="007B508B">
      <w:pPr>
        <w:widowControl w:val="0"/>
        <w:numPr>
          <w:ilvl w:val="1"/>
          <w:numId w:val="30"/>
        </w:numPr>
        <w:shd w:val="clear" w:color="auto" w:fill="FFFFFF"/>
        <w:autoSpaceDE w:val="0"/>
        <w:autoSpaceDN w:val="0"/>
        <w:adjustRightInd w:val="0"/>
        <w:ind w:left="567" w:hanging="567"/>
        <w:jc w:val="both"/>
      </w:pPr>
      <w:r w:rsidRPr="003132B8">
        <w:t>Visus ar Līgumu saistītos strīdus un domstarpības Puses risina savstarpēju pārrunu ceļā. Ja nav panākta vienošanās pārrunu ceļā, strīdus jautājumi tiek izskatīti saskaņā ar Latvijas Republikā spēkā esošajiem normatīvajiem aktiem.</w:t>
      </w:r>
    </w:p>
    <w:p w14:paraId="0E66ECDE" w14:textId="31F3BC73" w:rsidR="00EF4BD5" w:rsidRPr="00103B2D" w:rsidRDefault="000E51B8" w:rsidP="00EF4BD5">
      <w:pPr>
        <w:widowControl w:val="0"/>
        <w:numPr>
          <w:ilvl w:val="1"/>
          <w:numId w:val="30"/>
        </w:numPr>
        <w:shd w:val="clear" w:color="auto" w:fill="FFFFFF"/>
        <w:autoSpaceDE w:val="0"/>
        <w:autoSpaceDN w:val="0"/>
        <w:adjustRightInd w:val="0"/>
        <w:ind w:left="567" w:hanging="567"/>
        <w:jc w:val="both"/>
      </w:pPr>
      <w:r w:rsidRPr="00103B2D">
        <w:t>Līdzfinansētājs uzglabā visus ar de minimis atbalsta piešķiršanu saistītos datus 10 (desmit) gadus, sākot no dienas, kurā saskaņā ar No</w:t>
      </w:r>
      <w:r w:rsidR="005730FB">
        <w:t>teikumos</w:t>
      </w:r>
      <w:r w:rsidRPr="00103B2D">
        <w:t xml:space="preserve"> noteikto piešķirts pēdējais de minimis atbalsts. </w:t>
      </w:r>
      <w:r w:rsidR="00C06B6B">
        <w:t>F</w:t>
      </w:r>
      <w:r w:rsidRPr="00103B2D">
        <w:t>inansējuma saņēmējs uzglabā visus ar de minimis atbalsta piešķiršanu saistītos datus 10 (desmit) gadus no de minimis atbalsta piešķiršanas dienas</w:t>
      </w:r>
      <w:r w:rsidR="00D14F17" w:rsidRPr="00103B2D">
        <w:t>.</w:t>
      </w:r>
    </w:p>
    <w:p w14:paraId="7E165452" w14:textId="1D97DE99" w:rsidR="00EF4BD5" w:rsidRPr="0092273C" w:rsidRDefault="00EF4BD5" w:rsidP="00EF4BD5">
      <w:pPr>
        <w:widowControl w:val="0"/>
        <w:numPr>
          <w:ilvl w:val="1"/>
          <w:numId w:val="30"/>
        </w:numPr>
        <w:shd w:val="clear" w:color="auto" w:fill="FFFFFF"/>
        <w:autoSpaceDE w:val="0"/>
        <w:autoSpaceDN w:val="0"/>
        <w:adjustRightInd w:val="0"/>
        <w:ind w:left="567" w:hanging="567"/>
        <w:jc w:val="both"/>
      </w:pPr>
      <w:r w:rsidRPr="0092273C">
        <w:t xml:space="preserve">Ja tiek pārkāpti Komisijas regulas Nr. 2023/2831 nosacījumi, </w:t>
      </w:r>
      <w:r w:rsidR="009815AB" w:rsidRPr="0092273C">
        <w:t xml:space="preserve">Finansējuma saņēmējam kā </w:t>
      </w:r>
      <w:r w:rsidRPr="0092273C">
        <w:t>de minimis atbalsta saņēmējam ir pienākums atmaksāt Līdzfinansētājam Noteikumu ietvaros saņemto nelikumīgo de minimis atbalstu kopā ar procentiem no līdzekļiem, kas ir brīvi no komercdarbības atbalsta, atbilstoši Komercdarbības atbalsta kontroles likuma IV vai V nodaļas nosacījumiem.</w:t>
      </w:r>
    </w:p>
    <w:p w14:paraId="54A6AE0A" w14:textId="77777777" w:rsidR="00D14F17" w:rsidRPr="00D14F17" w:rsidRDefault="00D14F17" w:rsidP="00D14F17">
      <w:pPr>
        <w:widowControl w:val="0"/>
        <w:shd w:val="clear" w:color="auto" w:fill="FFFFFF"/>
        <w:autoSpaceDE w:val="0"/>
        <w:autoSpaceDN w:val="0"/>
        <w:adjustRightInd w:val="0"/>
        <w:ind w:left="567"/>
        <w:jc w:val="both"/>
      </w:pPr>
    </w:p>
    <w:p w14:paraId="7579D255" w14:textId="77777777" w:rsidR="006408F5" w:rsidRPr="006C569A" w:rsidRDefault="006408F5" w:rsidP="007B508B">
      <w:pPr>
        <w:widowControl w:val="0"/>
        <w:numPr>
          <w:ilvl w:val="0"/>
          <w:numId w:val="30"/>
        </w:numPr>
        <w:shd w:val="clear" w:color="auto" w:fill="FFFFFF"/>
        <w:autoSpaceDE w:val="0"/>
        <w:autoSpaceDN w:val="0"/>
        <w:adjustRightInd w:val="0"/>
        <w:ind w:left="142" w:hanging="357"/>
        <w:jc w:val="center"/>
        <w:rPr>
          <w:sz w:val="26"/>
          <w:szCs w:val="26"/>
        </w:rPr>
      </w:pPr>
      <w:r w:rsidRPr="006C569A">
        <w:rPr>
          <w:b/>
          <w:bCs/>
          <w:sz w:val="26"/>
          <w:szCs w:val="26"/>
        </w:rPr>
        <w:t>LĪGUMA DARBĪBAS LAIKS, GROZĪŠANAS UN IZBEIGŠANAS KĀRTĪBA</w:t>
      </w:r>
    </w:p>
    <w:p w14:paraId="5D86ECA1"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Līgums stājas spēkā tā parakstīšanas dienā un ir spēkā līdz Pušu saistību izpildei vai tā izbeigšanai Līgumā noteiktajā kārtībā.</w:t>
      </w:r>
    </w:p>
    <w:p w14:paraId="1C30D01B"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Līgumu var grozīt vai izbeigt pirms tajā noteikto saistību izpildes, Pusēm vienojoties rakstveidā, saskaņā ar Līgumu un Latvijas Republikā spēkā esošajiem normatīvajiem aktiem.</w:t>
      </w:r>
    </w:p>
    <w:p w14:paraId="17AC59B4"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Neviena no Pusēm neatbild par Līgumā noteikto saistību neizpildīšanu, ja tas noticis</w:t>
      </w:r>
      <w:r w:rsidRPr="003132B8">
        <w:br/>
        <w:t>nepārvaramas varas rezultātā, piemēram, dabas katastrofas, sociālie konflikti, kā arī jaunu normatīvo aktu ieviešana, kas aizliedz Līgumā paredzēto darbību.</w:t>
      </w:r>
    </w:p>
    <w:p w14:paraId="49FA0337" w14:textId="76737752"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 xml:space="preserve">Katra no Pusēm </w:t>
      </w:r>
      <w:r w:rsidR="00344871">
        <w:t>3 (</w:t>
      </w:r>
      <w:r w:rsidRPr="003132B8">
        <w:t>trīs</w:t>
      </w:r>
      <w:r w:rsidR="00344871">
        <w:t>)</w:t>
      </w:r>
      <w:r w:rsidRPr="003132B8">
        <w:t xml:space="preserve"> dienu laikā informē otru Pusi par augstāk minētās</w:t>
      </w:r>
      <w:r w:rsidRPr="003132B8">
        <w:br/>
        <w:t>nepārvaramas varas iestāšanos. Puses savstarpēji vienojas par Līgumā noteikto termiņu</w:t>
      </w:r>
      <w:r w:rsidRPr="003132B8">
        <w:br/>
        <w:t>pagarināšanu vai Līguma izbeigšanu.</w:t>
      </w:r>
    </w:p>
    <w:p w14:paraId="175A30FF"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Finansējuma saņēmējam ir tiesības vienpusēji atkāpties un izbeigt Līgumu pirms tajā noteikto saistību izpildes, ja Līdzfinansētājs nepamatoti nav samaksājis Līguma 2.2. apakšpunktā noteikto līdzfinansējuma daļu.</w:t>
      </w:r>
      <w:r w:rsidRPr="003132B8">
        <w:rPr>
          <w:bCs/>
        </w:rPr>
        <w:t xml:space="preserve"> </w:t>
      </w:r>
    </w:p>
    <w:p w14:paraId="7A165C35"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rPr>
          <w:bCs/>
        </w:rPr>
        <w:t>Līdzfinansētājam ir tiesības vienpusēji izbeigt Līgumu pirms tajā noteikto saistību izpildes, nosūtot paziņojumu  un norādot izbeigšanas datumu:</w:t>
      </w:r>
    </w:p>
    <w:p w14:paraId="46DC5896" w14:textId="77777777" w:rsidR="006408F5" w:rsidRPr="003132B8" w:rsidRDefault="006408F5" w:rsidP="0034206E">
      <w:pPr>
        <w:widowControl w:val="0"/>
        <w:numPr>
          <w:ilvl w:val="2"/>
          <w:numId w:val="30"/>
        </w:numPr>
        <w:shd w:val="clear" w:color="auto" w:fill="FFFFFF"/>
        <w:tabs>
          <w:tab w:val="left" w:pos="567"/>
        </w:tabs>
        <w:autoSpaceDE w:val="0"/>
        <w:autoSpaceDN w:val="0"/>
        <w:adjustRightInd w:val="0"/>
        <w:ind w:left="1276" w:hanging="709"/>
        <w:jc w:val="both"/>
      </w:pPr>
      <w:r w:rsidRPr="003132B8">
        <w:rPr>
          <w:bCs/>
        </w:rPr>
        <w:t>Jūrmalas valstspilsētas pašvaldības budžeta neizpildes gadījumā, iepriekš par to brīdinot Finansējuma saņēmēju;</w:t>
      </w:r>
    </w:p>
    <w:p w14:paraId="0E3F4BBC" w14:textId="77777777" w:rsidR="006408F5" w:rsidRPr="003132B8" w:rsidRDefault="006408F5" w:rsidP="0034206E">
      <w:pPr>
        <w:widowControl w:val="0"/>
        <w:numPr>
          <w:ilvl w:val="2"/>
          <w:numId w:val="30"/>
        </w:numPr>
        <w:shd w:val="clear" w:color="auto" w:fill="FFFFFF"/>
        <w:tabs>
          <w:tab w:val="left" w:pos="567"/>
        </w:tabs>
        <w:autoSpaceDE w:val="0"/>
        <w:autoSpaceDN w:val="0"/>
        <w:adjustRightInd w:val="0"/>
        <w:ind w:left="1276" w:hanging="709"/>
        <w:jc w:val="both"/>
      </w:pPr>
      <w:r w:rsidRPr="003132B8">
        <w:rPr>
          <w:bCs/>
        </w:rPr>
        <w:t>ja Finansējuma saņēmējam pasludināts maksātnespējas process,</w:t>
      </w:r>
      <w:r w:rsidRPr="003132B8">
        <w:rPr>
          <w:bCs/>
          <w:iCs/>
        </w:rPr>
        <w:t xml:space="preserve"> tā darbība ir apturēta vai tas ir pakļauts līdzīga rakstura situācijai</w:t>
      </w:r>
      <w:r w:rsidRPr="003132B8">
        <w:rPr>
          <w:bCs/>
        </w:rPr>
        <w:t>;</w:t>
      </w:r>
    </w:p>
    <w:p w14:paraId="2D492B96" w14:textId="77777777" w:rsidR="006408F5" w:rsidRPr="003132B8" w:rsidRDefault="006408F5" w:rsidP="0034206E">
      <w:pPr>
        <w:widowControl w:val="0"/>
        <w:numPr>
          <w:ilvl w:val="2"/>
          <w:numId w:val="30"/>
        </w:numPr>
        <w:shd w:val="clear" w:color="auto" w:fill="FFFFFF"/>
        <w:tabs>
          <w:tab w:val="left" w:pos="567"/>
        </w:tabs>
        <w:autoSpaceDE w:val="0"/>
        <w:autoSpaceDN w:val="0"/>
        <w:adjustRightInd w:val="0"/>
        <w:ind w:left="1276" w:hanging="709"/>
        <w:jc w:val="both"/>
      </w:pPr>
      <w:r w:rsidRPr="003132B8">
        <w:rPr>
          <w:bCs/>
        </w:rPr>
        <w:t xml:space="preserve">ja Finansējuma saņēmējs </w:t>
      </w:r>
      <w:r w:rsidRPr="003132B8">
        <w:t xml:space="preserve">nepienācīgi pilda savas Līgumā noteiktās saistības un pēc </w:t>
      </w:r>
      <w:r w:rsidRPr="003132B8">
        <w:rPr>
          <w:bCs/>
        </w:rPr>
        <w:t xml:space="preserve">Līdzfinansētāja </w:t>
      </w:r>
      <w:r w:rsidRPr="003132B8">
        <w:t xml:space="preserve">brīdinājuma saņemšanas nav novērsis konstatēto Līgumā noteikto saistību neizpildi vai turpina tās nepildīt. Šādā gadījumā </w:t>
      </w:r>
      <w:r w:rsidRPr="003132B8">
        <w:rPr>
          <w:bCs/>
        </w:rPr>
        <w:t xml:space="preserve">Finansējuma saņēmējs </w:t>
      </w:r>
      <w:r w:rsidRPr="003132B8">
        <w:t xml:space="preserve">atlīdzina </w:t>
      </w:r>
      <w:r w:rsidRPr="003132B8">
        <w:rPr>
          <w:bCs/>
        </w:rPr>
        <w:t xml:space="preserve">Līdzfinansētājam </w:t>
      </w:r>
      <w:r w:rsidRPr="003132B8">
        <w:t>visus tiešos un netiešos zaudējumus, kā arī maksā līgumsodu 10 % (desmit procentu) apmērā no Līguma 2.2. apakšpunktā minētās līdzfinansējuma summas 10 (desmit) darba dienu laikā pēc attiecīga paziņojuma saņemšanas.</w:t>
      </w:r>
    </w:p>
    <w:p w14:paraId="6B19ED7C" w14:textId="77777777" w:rsidR="006408F5" w:rsidRDefault="006408F5" w:rsidP="007B508B">
      <w:pPr>
        <w:shd w:val="clear" w:color="auto" w:fill="FFFFFF"/>
        <w:tabs>
          <w:tab w:val="left" w:pos="547"/>
        </w:tabs>
        <w:ind w:left="142" w:right="-137"/>
        <w:rPr>
          <w:sz w:val="14"/>
          <w:szCs w:val="14"/>
        </w:rPr>
      </w:pPr>
    </w:p>
    <w:p w14:paraId="335F2061" w14:textId="77777777" w:rsidR="00EF4BD5" w:rsidRPr="007A5A48" w:rsidRDefault="00EF4BD5" w:rsidP="007B508B">
      <w:pPr>
        <w:shd w:val="clear" w:color="auto" w:fill="FFFFFF"/>
        <w:tabs>
          <w:tab w:val="left" w:pos="547"/>
        </w:tabs>
        <w:ind w:left="142" w:right="-137"/>
        <w:rPr>
          <w:sz w:val="14"/>
          <w:szCs w:val="14"/>
        </w:rPr>
      </w:pPr>
    </w:p>
    <w:p w14:paraId="5CB89FA3" w14:textId="77777777" w:rsidR="006408F5" w:rsidRPr="006C569A" w:rsidRDefault="006408F5" w:rsidP="007B508B">
      <w:pPr>
        <w:widowControl w:val="0"/>
        <w:numPr>
          <w:ilvl w:val="0"/>
          <w:numId w:val="30"/>
        </w:numPr>
        <w:shd w:val="clear" w:color="auto" w:fill="FFFFFF"/>
        <w:tabs>
          <w:tab w:val="left" w:pos="360"/>
        </w:tabs>
        <w:autoSpaceDE w:val="0"/>
        <w:autoSpaceDN w:val="0"/>
        <w:adjustRightInd w:val="0"/>
        <w:ind w:left="142" w:hanging="357"/>
        <w:jc w:val="center"/>
        <w:rPr>
          <w:sz w:val="26"/>
          <w:szCs w:val="26"/>
        </w:rPr>
      </w:pPr>
      <w:r w:rsidRPr="006C569A">
        <w:rPr>
          <w:b/>
          <w:bCs/>
          <w:sz w:val="26"/>
          <w:szCs w:val="26"/>
        </w:rPr>
        <w:t>CITI NOTEIKUMI</w:t>
      </w:r>
    </w:p>
    <w:p w14:paraId="31D11824"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Ja kāds no Līguma noteikumiem zaudē spēku, tad tas neietekmē citus Līguma noteikumus.</w:t>
      </w:r>
    </w:p>
    <w:p w14:paraId="3D97F472" w14:textId="77777777"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Ja kāda no Pusēm tiek reorganizēta, Līgums paliek spēkā un tā noteikumi ir saistoši Pušu saistību pārņēmējiem.</w:t>
      </w:r>
    </w:p>
    <w:p w14:paraId="09898B50" w14:textId="545C79F5"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 xml:space="preserve">Puses apņemas </w:t>
      </w:r>
      <w:r w:rsidR="00344871">
        <w:t>3 (</w:t>
      </w:r>
      <w:r w:rsidRPr="003132B8">
        <w:t>trīs</w:t>
      </w:r>
      <w:r w:rsidR="00344871">
        <w:t>)</w:t>
      </w:r>
      <w:r w:rsidRPr="003132B8">
        <w:t xml:space="preserve"> darba dienu laikā no izmaiņu veikšanas brīža paziņot otrai Pusei par izmaiņām rekvizītos.</w:t>
      </w:r>
    </w:p>
    <w:p w14:paraId="25EE6086" w14:textId="429DC2FB" w:rsidR="006408F5" w:rsidRPr="003132B8" w:rsidRDefault="006408F5" w:rsidP="007B508B">
      <w:pPr>
        <w:widowControl w:val="0"/>
        <w:numPr>
          <w:ilvl w:val="1"/>
          <w:numId w:val="30"/>
        </w:numPr>
        <w:shd w:val="clear" w:color="auto" w:fill="FFFFFF"/>
        <w:autoSpaceDE w:val="0"/>
        <w:autoSpaceDN w:val="0"/>
        <w:adjustRightInd w:val="0"/>
        <w:ind w:left="567" w:hanging="567"/>
        <w:jc w:val="both"/>
      </w:pPr>
      <w:r w:rsidRPr="003132B8">
        <w:t xml:space="preserve">Puses nozīmē kontaktpersonas, kuras veic savstarpēju sadarbības koordinēšanu Līguma un projekta īstenošanas laikā: </w:t>
      </w:r>
    </w:p>
    <w:p w14:paraId="44F9B9FD" w14:textId="77777777" w:rsidR="006408F5" w:rsidRPr="003132B8" w:rsidRDefault="006408F5" w:rsidP="007B508B">
      <w:pPr>
        <w:numPr>
          <w:ilvl w:val="2"/>
          <w:numId w:val="30"/>
        </w:numPr>
        <w:ind w:left="1276" w:hanging="709"/>
        <w:jc w:val="both"/>
      </w:pPr>
      <w:r w:rsidRPr="003132B8">
        <w:lastRenderedPageBreak/>
        <w:t xml:space="preserve">Līdzfinansētāja kontaktpersona: </w:t>
      </w:r>
      <w:r w:rsidRPr="003132B8">
        <w:rPr>
          <w:highlight w:val="lightGray"/>
        </w:rPr>
        <w:t>__________ _______________</w:t>
      </w:r>
      <w:r w:rsidRPr="003132B8">
        <w:t xml:space="preserve">, tālr. </w:t>
      </w:r>
      <w:r w:rsidRPr="003132B8">
        <w:rPr>
          <w:highlight w:val="lightGray"/>
        </w:rPr>
        <w:t>__________</w:t>
      </w:r>
      <w:r w:rsidRPr="003132B8">
        <w:t xml:space="preserve">, e-pasts </w:t>
      </w:r>
      <w:r w:rsidRPr="003132B8">
        <w:rPr>
          <w:highlight w:val="lightGray"/>
        </w:rPr>
        <w:t>__________</w:t>
      </w:r>
      <w:r w:rsidRPr="003132B8">
        <w:t>;</w:t>
      </w:r>
    </w:p>
    <w:p w14:paraId="3B60F96D" w14:textId="77777777" w:rsidR="006408F5" w:rsidRPr="003132B8" w:rsidRDefault="006408F5" w:rsidP="007B508B">
      <w:pPr>
        <w:numPr>
          <w:ilvl w:val="2"/>
          <w:numId w:val="30"/>
        </w:numPr>
        <w:ind w:left="1276" w:hanging="709"/>
        <w:jc w:val="both"/>
      </w:pPr>
      <w:r w:rsidRPr="003132B8">
        <w:t xml:space="preserve">Finansējuma saņēmēja kontaktpersona: </w:t>
      </w:r>
      <w:r w:rsidRPr="003132B8">
        <w:rPr>
          <w:highlight w:val="lightGray"/>
        </w:rPr>
        <w:t>__________</w:t>
      </w:r>
      <w:r w:rsidRPr="003132B8">
        <w:t xml:space="preserve">, tālr. </w:t>
      </w:r>
      <w:r w:rsidRPr="003132B8">
        <w:rPr>
          <w:highlight w:val="lightGray"/>
        </w:rPr>
        <w:t>__________</w:t>
      </w:r>
      <w:r w:rsidRPr="003132B8">
        <w:t xml:space="preserve">, e-pasts </w:t>
      </w:r>
      <w:r w:rsidRPr="003132B8">
        <w:rPr>
          <w:highlight w:val="lightGray"/>
        </w:rPr>
        <w:t>__________</w:t>
      </w:r>
      <w:r w:rsidRPr="003132B8">
        <w:t>.</w:t>
      </w:r>
    </w:p>
    <w:p w14:paraId="124D8E43" w14:textId="2EE940BC" w:rsidR="006408F5" w:rsidRDefault="006408F5" w:rsidP="007B508B">
      <w:pPr>
        <w:numPr>
          <w:ilvl w:val="1"/>
          <w:numId w:val="30"/>
        </w:numPr>
        <w:ind w:left="709" w:hanging="709"/>
        <w:jc w:val="both"/>
      </w:pPr>
      <w:r w:rsidRPr="003132B8">
        <w:t>Līgum</w:t>
      </w:r>
      <w:r w:rsidR="00344871">
        <w:t>s</w:t>
      </w:r>
      <w:r w:rsidRPr="003132B8">
        <w:t xml:space="preserve"> sagatavots latviešu valodā uz </w:t>
      </w:r>
      <w:r w:rsidRPr="003132B8">
        <w:rPr>
          <w:highlight w:val="lightGray"/>
        </w:rPr>
        <w:t>_ (________)</w:t>
      </w:r>
      <w:r w:rsidRPr="003132B8">
        <w:t xml:space="preserve"> lapām un pielikumiem, </w:t>
      </w:r>
      <w:r w:rsidR="005730FB">
        <w:t>2 (</w:t>
      </w:r>
      <w:r w:rsidRPr="003132B8">
        <w:t>divos</w:t>
      </w:r>
      <w:r w:rsidR="005730FB">
        <w:t>)</w:t>
      </w:r>
      <w:r w:rsidRPr="003132B8">
        <w:t xml:space="preserve"> juridiski vienādos eksemplāros, no kuriem viens tiek nodots Līdzfinansētājam, bet otrs – Finansējuma saņēmējam</w:t>
      </w:r>
      <w:r w:rsidR="00344871">
        <w:t xml:space="preserve"> /  </w:t>
      </w:r>
      <w:r w:rsidR="00344871" w:rsidRPr="003132B8">
        <w:t>Līgum</w:t>
      </w:r>
      <w:r w:rsidR="00344871">
        <w:t>s</w:t>
      </w:r>
      <w:r w:rsidR="00344871" w:rsidRPr="003132B8">
        <w:t xml:space="preserve"> sagatavots latviešu valodā </w:t>
      </w:r>
      <w:r w:rsidR="005730FB">
        <w:t>uz</w:t>
      </w:r>
      <w:r w:rsidR="005730FB" w:rsidRPr="003132B8">
        <w:rPr>
          <w:highlight w:val="lightGray"/>
        </w:rPr>
        <w:t>_ (________)</w:t>
      </w:r>
      <w:r w:rsidR="005730FB" w:rsidRPr="003132B8">
        <w:t xml:space="preserve"> lapām un pielikumiem</w:t>
      </w:r>
      <w:r w:rsidR="005730FB">
        <w:t xml:space="preserve"> </w:t>
      </w:r>
      <w:r w:rsidR="00344871">
        <w:t>elektroniska dokumenta veidā un parakstīts elektroniski</w:t>
      </w:r>
      <w:r w:rsidRPr="003132B8">
        <w:t>.</w:t>
      </w:r>
    </w:p>
    <w:p w14:paraId="445754A4" w14:textId="77777777" w:rsidR="006408F5" w:rsidRPr="003132B8" w:rsidRDefault="006408F5" w:rsidP="007B508B">
      <w:pPr>
        <w:numPr>
          <w:ilvl w:val="1"/>
          <w:numId w:val="30"/>
        </w:numPr>
        <w:ind w:left="709" w:hanging="709"/>
        <w:jc w:val="both"/>
      </w:pPr>
      <w:r w:rsidRPr="003132B8">
        <w:t>Līgumam kā neatņemamas sastāvdaļas pievienoti šādi pielikumi:</w:t>
      </w:r>
    </w:p>
    <w:p w14:paraId="6556E92C" w14:textId="77777777" w:rsidR="006408F5" w:rsidRPr="003132B8" w:rsidRDefault="006408F5" w:rsidP="007B508B">
      <w:pPr>
        <w:tabs>
          <w:tab w:val="left" w:pos="794"/>
          <w:tab w:val="left" w:pos="8100"/>
        </w:tabs>
        <w:ind w:left="709" w:right="-2" w:hanging="709"/>
        <w:jc w:val="both"/>
      </w:pPr>
      <w:r w:rsidRPr="003132B8">
        <w:tab/>
        <w:t xml:space="preserve">1. pielikums – Pieteikuma anketa uz </w:t>
      </w:r>
      <w:r w:rsidRPr="003132B8">
        <w:rPr>
          <w:shd w:val="clear" w:color="auto" w:fill="BFBFBF"/>
        </w:rPr>
        <w:t xml:space="preserve">__ (_______) </w:t>
      </w:r>
      <w:r w:rsidRPr="003132B8">
        <w:t>lapām;</w:t>
      </w:r>
    </w:p>
    <w:p w14:paraId="523C35C5" w14:textId="77777777" w:rsidR="006408F5" w:rsidRPr="003132B8" w:rsidRDefault="006408F5" w:rsidP="007B508B">
      <w:pPr>
        <w:ind w:left="709"/>
        <w:jc w:val="both"/>
      </w:pPr>
      <w:r w:rsidRPr="003132B8">
        <w:t xml:space="preserve">2. pielikums – Izglītojamā/Izglītojamā vecāka vai likumiskā pārstāvja apliecinājums uz </w:t>
      </w:r>
      <w:r w:rsidRPr="003132B8">
        <w:rPr>
          <w:shd w:val="clear" w:color="auto" w:fill="BFBFBF"/>
        </w:rPr>
        <w:t>__ (_______)</w:t>
      </w:r>
      <w:r w:rsidRPr="003132B8">
        <w:t xml:space="preserve"> lapām;</w:t>
      </w:r>
    </w:p>
    <w:p w14:paraId="6AE798E9" w14:textId="4B3A549A" w:rsidR="006408F5" w:rsidRPr="003132B8" w:rsidRDefault="006408F5" w:rsidP="00344871">
      <w:pPr>
        <w:ind w:left="709"/>
        <w:jc w:val="both"/>
      </w:pPr>
      <w:r w:rsidRPr="003132B8">
        <w:t xml:space="preserve">3. pielikums – </w:t>
      </w:r>
      <w:bookmarkStart w:id="1" w:name="_Hlk100215203"/>
      <w:r w:rsidRPr="003132B8">
        <w:t>Aizpildīt</w:t>
      </w:r>
      <w:r w:rsidR="00344871">
        <w:t>a</w:t>
      </w:r>
      <w:r w:rsidRPr="003132B8">
        <w:t xml:space="preserve"> </w:t>
      </w:r>
      <w:r w:rsidR="00344871">
        <w:t>normatīvajos aktos</w:t>
      </w:r>
      <w:r w:rsidRPr="003132B8">
        <w:t xml:space="preserve"> </w:t>
      </w:r>
      <w:r w:rsidR="0051595B">
        <w:t>par sniedzamo informāciju par</w:t>
      </w:r>
      <w:r w:rsidR="0051595B" w:rsidRPr="003132B8">
        <w:t xml:space="preserve"> </w:t>
      </w:r>
      <w:r w:rsidRPr="003132B8">
        <w:rPr>
          <w:i/>
        </w:rPr>
        <w:t>de minimis</w:t>
      </w:r>
      <w:r w:rsidRPr="003132B8">
        <w:t xml:space="preserve"> atbalsta uzskait</w:t>
      </w:r>
      <w:r w:rsidR="00344871">
        <w:t>i</w:t>
      </w:r>
      <w:r w:rsidRPr="003132B8">
        <w:t xml:space="preserve"> un piešķiršan</w:t>
      </w:r>
      <w:r w:rsidR="008F73DC">
        <w:t xml:space="preserve">u noteiktā veidlapa </w:t>
      </w:r>
      <w:r w:rsidRPr="003132B8">
        <w:t xml:space="preserve">uz </w:t>
      </w:r>
      <w:r w:rsidRPr="003132B8">
        <w:rPr>
          <w:shd w:val="clear" w:color="auto" w:fill="BFBFBF"/>
        </w:rPr>
        <w:t>__ (________)</w:t>
      </w:r>
      <w:r w:rsidRPr="003132B8">
        <w:t xml:space="preserve"> lapām.</w:t>
      </w:r>
    </w:p>
    <w:bookmarkEnd w:id="1"/>
    <w:p w14:paraId="017D8532" w14:textId="77777777" w:rsidR="003132B8" w:rsidRPr="007A5A48" w:rsidRDefault="003132B8" w:rsidP="007B508B">
      <w:pPr>
        <w:ind w:left="142"/>
        <w:jc w:val="both"/>
        <w:rPr>
          <w:sz w:val="16"/>
          <w:szCs w:val="16"/>
        </w:rPr>
      </w:pPr>
    </w:p>
    <w:p w14:paraId="4657283A" w14:textId="0DE55138" w:rsidR="006408F5" w:rsidRPr="007A5A48" w:rsidRDefault="006408F5" w:rsidP="007A5A48">
      <w:pPr>
        <w:shd w:val="clear" w:color="auto" w:fill="FFFFFF"/>
        <w:ind w:left="142"/>
        <w:jc w:val="center"/>
        <w:rPr>
          <w:b/>
          <w:bCs/>
          <w:sz w:val="26"/>
          <w:szCs w:val="26"/>
        </w:rPr>
      </w:pPr>
      <w:r w:rsidRPr="006C569A">
        <w:rPr>
          <w:b/>
          <w:bCs/>
          <w:sz w:val="26"/>
          <w:szCs w:val="26"/>
        </w:rPr>
        <w:t>7. PUŠU REKVIZĪTI</w:t>
      </w:r>
    </w:p>
    <w:tbl>
      <w:tblPr>
        <w:tblW w:w="5000" w:type="pct"/>
        <w:tblLook w:val="04A0" w:firstRow="1" w:lastRow="0" w:firstColumn="1" w:lastColumn="0" w:noHBand="0" w:noVBand="1"/>
      </w:tblPr>
      <w:tblGrid>
        <w:gridCol w:w="4677"/>
        <w:gridCol w:w="4677"/>
      </w:tblGrid>
      <w:tr w:rsidR="006408F5" w:rsidRPr="006C569A" w14:paraId="1D5FBCB6" w14:textId="77777777" w:rsidTr="00826718">
        <w:tc>
          <w:tcPr>
            <w:tcW w:w="2500" w:type="pct"/>
            <w:shd w:val="clear" w:color="auto" w:fill="auto"/>
          </w:tcPr>
          <w:p w14:paraId="2DF30919" w14:textId="77777777" w:rsidR="006408F5" w:rsidRPr="003132B8" w:rsidRDefault="006408F5" w:rsidP="007B508B">
            <w:pPr>
              <w:tabs>
                <w:tab w:val="center" w:pos="4820"/>
              </w:tabs>
              <w:ind w:left="142" w:right="-424"/>
              <w:jc w:val="both"/>
              <w:rPr>
                <w:b/>
              </w:rPr>
            </w:pPr>
            <w:r w:rsidRPr="003132B8">
              <w:rPr>
                <w:b/>
              </w:rPr>
              <w:t>Līdzfinansētājs</w:t>
            </w:r>
          </w:p>
          <w:p w14:paraId="5FB0CE7C" w14:textId="77777777" w:rsidR="006408F5" w:rsidRPr="003132B8" w:rsidRDefault="006408F5" w:rsidP="007B508B">
            <w:pPr>
              <w:tabs>
                <w:tab w:val="center" w:pos="4820"/>
              </w:tabs>
              <w:ind w:left="142" w:right="-424"/>
              <w:jc w:val="both"/>
            </w:pPr>
            <w:r w:rsidRPr="003132B8">
              <w:t>Jūrmalas valstspilsētas administrācija</w:t>
            </w:r>
          </w:p>
          <w:p w14:paraId="1CEE530D" w14:textId="77777777" w:rsidR="006408F5" w:rsidRPr="003132B8" w:rsidRDefault="006408F5" w:rsidP="007B508B">
            <w:pPr>
              <w:tabs>
                <w:tab w:val="center" w:pos="4820"/>
              </w:tabs>
              <w:ind w:left="142" w:right="-424"/>
              <w:jc w:val="both"/>
            </w:pPr>
            <w:r w:rsidRPr="003132B8">
              <w:t>Nod. maks. reģ. Nr. 90000056357</w:t>
            </w:r>
          </w:p>
          <w:p w14:paraId="7DF4D1B1" w14:textId="65771E77" w:rsidR="006408F5" w:rsidRPr="003132B8" w:rsidRDefault="005730FB" w:rsidP="007B508B">
            <w:pPr>
              <w:tabs>
                <w:tab w:val="center" w:pos="4820"/>
              </w:tabs>
              <w:ind w:left="142" w:right="-424"/>
              <w:jc w:val="both"/>
            </w:pPr>
            <w:r>
              <w:t xml:space="preserve">Juridiskā adrese: </w:t>
            </w:r>
            <w:r w:rsidR="006408F5" w:rsidRPr="003132B8">
              <w:t>Jomas ielā Nr. 1/5, Jūrmal</w:t>
            </w:r>
            <w:r>
              <w:t>a</w:t>
            </w:r>
            <w:r w:rsidR="006408F5" w:rsidRPr="003132B8">
              <w:t>, LV-2015</w:t>
            </w:r>
          </w:p>
          <w:p w14:paraId="341D6771" w14:textId="77777777" w:rsidR="006408F5" w:rsidRPr="003132B8" w:rsidRDefault="006408F5" w:rsidP="007B508B">
            <w:pPr>
              <w:tabs>
                <w:tab w:val="center" w:pos="4820"/>
              </w:tabs>
              <w:ind w:left="142" w:right="-424"/>
              <w:jc w:val="both"/>
            </w:pPr>
            <w:r w:rsidRPr="003132B8">
              <w:t>Konta Nr. LV84PARX0002484572001</w:t>
            </w:r>
          </w:p>
          <w:p w14:paraId="67162281" w14:textId="77777777" w:rsidR="006408F5" w:rsidRPr="003132B8" w:rsidRDefault="006408F5" w:rsidP="007B508B">
            <w:pPr>
              <w:tabs>
                <w:tab w:val="center" w:pos="4820"/>
              </w:tabs>
              <w:ind w:left="142" w:right="-424"/>
              <w:jc w:val="both"/>
            </w:pPr>
            <w:r w:rsidRPr="003132B8">
              <w:t>Akciju sabiedrība „Citadele banka”</w:t>
            </w:r>
          </w:p>
          <w:p w14:paraId="5736A181" w14:textId="77777777" w:rsidR="006408F5" w:rsidRPr="003132B8" w:rsidRDefault="006408F5" w:rsidP="007B508B">
            <w:pPr>
              <w:tabs>
                <w:tab w:val="center" w:pos="4820"/>
              </w:tabs>
              <w:ind w:left="142" w:right="-424"/>
              <w:jc w:val="both"/>
            </w:pPr>
            <w:r w:rsidRPr="003132B8">
              <w:t>Kods PARXLV22</w:t>
            </w:r>
          </w:p>
        </w:tc>
        <w:tc>
          <w:tcPr>
            <w:tcW w:w="2500" w:type="pct"/>
            <w:shd w:val="clear" w:color="auto" w:fill="auto"/>
          </w:tcPr>
          <w:p w14:paraId="65DEA841" w14:textId="77777777" w:rsidR="006408F5" w:rsidRPr="003132B8" w:rsidRDefault="006408F5" w:rsidP="007B508B">
            <w:pPr>
              <w:tabs>
                <w:tab w:val="center" w:pos="4820"/>
              </w:tabs>
              <w:ind w:left="142" w:right="-424"/>
              <w:jc w:val="both"/>
              <w:rPr>
                <w:b/>
              </w:rPr>
            </w:pPr>
            <w:r w:rsidRPr="003132B8">
              <w:rPr>
                <w:b/>
              </w:rPr>
              <w:t>Finansējuma saņēmējs</w:t>
            </w:r>
          </w:p>
          <w:p w14:paraId="29E9B003" w14:textId="77777777" w:rsidR="006408F5" w:rsidRPr="003132B8" w:rsidRDefault="006408F5" w:rsidP="007B508B">
            <w:pPr>
              <w:tabs>
                <w:tab w:val="center" w:pos="4820"/>
              </w:tabs>
              <w:ind w:left="142" w:right="-424"/>
            </w:pPr>
          </w:p>
          <w:p w14:paraId="05123A3C" w14:textId="77777777" w:rsidR="006408F5" w:rsidRPr="003132B8" w:rsidRDefault="006408F5" w:rsidP="007B508B">
            <w:pPr>
              <w:tabs>
                <w:tab w:val="center" w:pos="4820"/>
              </w:tabs>
              <w:ind w:left="142" w:right="-424"/>
              <w:jc w:val="both"/>
            </w:pPr>
            <w:r w:rsidRPr="003132B8">
              <w:t>Reģ. Nr. </w:t>
            </w:r>
          </w:p>
          <w:p w14:paraId="2750CCCA" w14:textId="48859C99" w:rsidR="006408F5" w:rsidRPr="003132B8" w:rsidRDefault="005730FB" w:rsidP="007B508B">
            <w:pPr>
              <w:tabs>
                <w:tab w:val="center" w:pos="4820"/>
              </w:tabs>
              <w:ind w:left="142" w:right="-424"/>
              <w:jc w:val="both"/>
            </w:pPr>
            <w:r>
              <w:t>Juridiskā adrese:</w:t>
            </w:r>
          </w:p>
          <w:p w14:paraId="61CD35AD" w14:textId="77777777" w:rsidR="006408F5" w:rsidRPr="003132B8" w:rsidRDefault="006408F5" w:rsidP="007B508B">
            <w:pPr>
              <w:tabs>
                <w:tab w:val="center" w:pos="4820"/>
              </w:tabs>
              <w:ind w:left="142" w:right="-424"/>
              <w:jc w:val="both"/>
            </w:pPr>
            <w:r w:rsidRPr="003132B8">
              <w:t>Konta Nr. :</w:t>
            </w:r>
          </w:p>
          <w:p w14:paraId="189114F4" w14:textId="77777777" w:rsidR="006408F5" w:rsidRPr="003132B8" w:rsidRDefault="006408F5" w:rsidP="007B508B">
            <w:pPr>
              <w:tabs>
                <w:tab w:val="center" w:pos="4820"/>
              </w:tabs>
              <w:ind w:left="142" w:right="-424"/>
              <w:jc w:val="both"/>
            </w:pPr>
          </w:p>
          <w:p w14:paraId="10DD85B9" w14:textId="77777777" w:rsidR="006408F5" w:rsidRPr="003132B8" w:rsidRDefault="006408F5" w:rsidP="007B508B">
            <w:pPr>
              <w:tabs>
                <w:tab w:val="center" w:pos="4820"/>
              </w:tabs>
              <w:ind w:left="142" w:right="-424"/>
              <w:jc w:val="both"/>
            </w:pPr>
            <w:r w:rsidRPr="003132B8">
              <w:t>Kods</w:t>
            </w:r>
          </w:p>
        </w:tc>
      </w:tr>
      <w:tr w:rsidR="006408F5" w:rsidRPr="006C569A" w14:paraId="605445F6" w14:textId="77777777" w:rsidTr="00826718">
        <w:trPr>
          <w:trHeight w:val="396"/>
        </w:trPr>
        <w:tc>
          <w:tcPr>
            <w:tcW w:w="2500" w:type="pct"/>
            <w:shd w:val="clear" w:color="auto" w:fill="auto"/>
          </w:tcPr>
          <w:p w14:paraId="6C084DB2" w14:textId="77777777" w:rsidR="006408F5" w:rsidRPr="006C569A" w:rsidRDefault="006408F5" w:rsidP="007B508B">
            <w:pPr>
              <w:tabs>
                <w:tab w:val="center" w:pos="4820"/>
              </w:tabs>
              <w:ind w:left="142" w:right="-424"/>
              <w:jc w:val="both"/>
              <w:rPr>
                <w:sz w:val="26"/>
                <w:szCs w:val="26"/>
              </w:rPr>
            </w:pPr>
            <w:r w:rsidRPr="006C569A">
              <w:rPr>
                <w:sz w:val="26"/>
                <w:szCs w:val="26"/>
              </w:rPr>
              <w:t>__________________________</w:t>
            </w:r>
          </w:p>
          <w:p w14:paraId="15999563" w14:textId="02D3E038" w:rsidR="006408F5" w:rsidRPr="006C569A" w:rsidRDefault="006408F5" w:rsidP="007B508B">
            <w:pPr>
              <w:tabs>
                <w:tab w:val="center" w:pos="4820"/>
              </w:tabs>
              <w:ind w:left="142" w:right="-424"/>
              <w:jc w:val="both"/>
              <w:rPr>
                <w:sz w:val="26"/>
                <w:szCs w:val="26"/>
              </w:rPr>
            </w:pPr>
          </w:p>
        </w:tc>
        <w:tc>
          <w:tcPr>
            <w:tcW w:w="2500" w:type="pct"/>
            <w:shd w:val="clear" w:color="auto" w:fill="auto"/>
          </w:tcPr>
          <w:p w14:paraId="026E6639" w14:textId="21328555" w:rsidR="006408F5" w:rsidRPr="006C569A" w:rsidRDefault="006408F5" w:rsidP="007B508B">
            <w:pPr>
              <w:tabs>
                <w:tab w:val="center" w:pos="4820"/>
              </w:tabs>
              <w:ind w:left="142" w:right="-424"/>
              <w:jc w:val="both"/>
              <w:rPr>
                <w:sz w:val="26"/>
                <w:szCs w:val="26"/>
              </w:rPr>
            </w:pPr>
            <w:r w:rsidRPr="006C569A">
              <w:rPr>
                <w:sz w:val="26"/>
                <w:szCs w:val="26"/>
              </w:rPr>
              <w:t>_______________________</w:t>
            </w:r>
          </w:p>
        </w:tc>
      </w:tr>
    </w:tbl>
    <w:p w14:paraId="1C0CE37C" w14:textId="77777777" w:rsidR="006408F5" w:rsidRPr="006C569A" w:rsidRDefault="006408F5" w:rsidP="007B508B">
      <w:pPr>
        <w:ind w:left="142"/>
      </w:pPr>
      <w:bookmarkStart w:id="2" w:name="579912"/>
      <w:bookmarkEnd w:id="2"/>
    </w:p>
    <w:p w14:paraId="357FD2DB" w14:textId="77777777" w:rsidR="006408F5" w:rsidRPr="006C569A" w:rsidRDefault="006408F5" w:rsidP="007B508B">
      <w:pPr>
        <w:spacing w:line="259" w:lineRule="auto"/>
        <w:rPr>
          <w:rFonts w:ascii="Calibri" w:eastAsia="Calibri" w:hAnsi="Calibri"/>
          <w:sz w:val="22"/>
          <w:szCs w:val="22"/>
          <w:lang w:eastAsia="en-US"/>
        </w:rPr>
      </w:pPr>
    </w:p>
    <w:p w14:paraId="725EF424" w14:textId="3AC18DF0" w:rsidR="00EF4BD5" w:rsidRDefault="00EF4BD5">
      <w:pPr>
        <w:rPr>
          <w:szCs w:val="26"/>
        </w:rPr>
      </w:pPr>
    </w:p>
    <w:sectPr w:rsidR="00EF4BD5" w:rsidSect="007A5A48">
      <w:footerReference w:type="default" r:id="rId11"/>
      <w:footnotePr>
        <w:numRestart w:val="eachPage"/>
      </w:footnotePr>
      <w:pgSz w:w="11906" w:h="16838" w:code="9"/>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B3B6F" w14:textId="77777777" w:rsidR="00B91808" w:rsidRDefault="00B91808">
      <w:r>
        <w:separator/>
      </w:r>
    </w:p>
  </w:endnote>
  <w:endnote w:type="continuationSeparator" w:id="0">
    <w:p w14:paraId="4C734816" w14:textId="77777777" w:rsidR="00B91808" w:rsidRDefault="00B9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altName w:val="Cambria"/>
    <w:charset w:val="BA"/>
    <w:family w:val="roman"/>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BBCF0" w14:textId="0E868A13" w:rsidR="003F6161" w:rsidRDefault="003F6161">
    <w:pPr>
      <w:pStyle w:val="Footer"/>
      <w:jc w:val="center"/>
    </w:pPr>
    <w:r>
      <w:fldChar w:fldCharType="begin"/>
    </w:r>
    <w:r>
      <w:instrText xml:space="preserve"> PAGE   \* MERGEFORMAT </w:instrText>
    </w:r>
    <w:r>
      <w:fldChar w:fldCharType="separate"/>
    </w:r>
    <w:r w:rsidR="009815AB">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CE2EB" w14:textId="77777777" w:rsidR="00B91808" w:rsidRDefault="00B91808">
      <w:r>
        <w:separator/>
      </w:r>
    </w:p>
  </w:footnote>
  <w:footnote w:type="continuationSeparator" w:id="0">
    <w:p w14:paraId="1CF30AC4" w14:textId="77777777" w:rsidR="00B91808" w:rsidRDefault="00B91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97C"/>
    <w:multiLevelType w:val="hybridMultilevel"/>
    <w:tmpl w:val="952C3B68"/>
    <w:lvl w:ilvl="0" w:tplc="723AB414">
      <w:start w:val="1"/>
      <w:numFmt w:val="decimal"/>
      <w:lvlText w:val="%1."/>
      <w:lvlJc w:val="left"/>
      <w:pPr>
        <w:ind w:left="720" w:hanging="360"/>
      </w:pPr>
      <w:rPr>
        <w:rFonts w:ascii="Times New Roman" w:hAnsi="Times New Roman" w:cs="Times New Roman" w:hint="default"/>
        <w:b w:val="0"/>
        <w:bCs w:val="0"/>
        <w:color w:val="auto"/>
        <w:sz w:val="24"/>
        <w:szCs w:val="24"/>
      </w:rPr>
    </w:lvl>
    <w:lvl w:ilvl="1" w:tplc="0B6CA71E">
      <w:start w:val="1"/>
      <w:numFmt w:val="decimal"/>
      <w:lvlText w:val="24.%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9E4582"/>
    <w:multiLevelType w:val="hybridMultilevel"/>
    <w:tmpl w:val="885EED6A"/>
    <w:lvl w:ilvl="0" w:tplc="501CA008">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857CED"/>
    <w:multiLevelType w:val="multilevel"/>
    <w:tmpl w:val="F3162462"/>
    <w:lvl w:ilvl="0">
      <w:start w:val="1"/>
      <w:numFmt w:val="decimal"/>
      <w:lvlText w:val="%1."/>
      <w:lvlJc w:val="left"/>
      <w:pPr>
        <w:ind w:left="1440" w:hanging="360"/>
      </w:pPr>
      <w:rPr>
        <w:rFonts w:hint="default"/>
        <w:b/>
        <w:color w:val="313131"/>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905034A"/>
    <w:multiLevelType w:val="hybridMultilevel"/>
    <w:tmpl w:val="037044E0"/>
    <w:lvl w:ilvl="0" w:tplc="451EF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5367FC"/>
    <w:multiLevelType w:val="multilevel"/>
    <w:tmpl w:val="F85C95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3A6629"/>
    <w:multiLevelType w:val="hybridMultilevel"/>
    <w:tmpl w:val="F24E49DC"/>
    <w:lvl w:ilvl="0" w:tplc="7C4E587E">
      <w:start w:val="1"/>
      <w:numFmt w:val="decimal"/>
      <w:lvlText w:val="7.%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5210E3B"/>
    <w:multiLevelType w:val="hybridMultilevel"/>
    <w:tmpl w:val="E87EDEA8"/>
    <w:lvl w:ilvl="0" w:tplc="8F506114">
      <w:start w:val="1"/>
      <w:numFmt w:val="decimal"/>
      <w:lvlText w:val="2.%1."/>
      <w:lvlJc w:val="left"/>
      <w:pPr>
        <w:ind w:left="2160" w:hanging="360"/>
      </w:pPr>
      <w:rPr>
        <w:rFonts w:hint="default"/>
        <w:sz w:val="24"/>
        <w:szCs w:val="24"/>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A32ADA"/>
    <w:multiLevelType w:val="multilevel"/>
    <w:tmpl w:val="3120ED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E20835"/>
    <w:multiLevelType w:val="hybridMultilevel"/>
    <w:tmpl w:val="3904AB92"/>
    <w:lvl w:ilvl="0" w:tplc="41FA942C">
      <w:start w:val="1"/>
      <w:numFmt w:val="decimal"/>
      <w:lvlText w:val="1.%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341596"/>
    <w:multiLevelType w:val="multilevel"/>
    <w:tmpl w:val="B3FEB2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860331"/>
    <w:multiLevelType w:val="multilevel"/>
    <w:tmpl w:val="19DEE4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762C79"/>
    <w:multiLevelType w:val="hybridMultilevel"/>
    <w:tmpl w:val="57749218"/>
    <w:lvl w:ilvl="0" w:tplc="EDCC4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1D4A2D"/>
    <w:multiLevelType w:val="hybridMultilevel"/>
    <w:tmpl w:val="E4B45418"/>
    <w:lvl w:ilvl="0" w:tplc="FFFFFFFF">
      <w:start w:val="1"/>
      <w:numFmt w:val="decimal"/>
      <w:lvlText w:val="1.%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5E31A57"/>
    <w:multiLevelType w:val="multilevel"/>
    <w:tmpl w:val="EFE6CD3C"/>
    <w:lvl w:ilvl="0">
      <w:start w:val="22"/>
      <w:numFmt w:val="decimal"/>
      <w:lvlText w:val="%1."/>
      <w:lvlJc w:val="left"/>
      <w:pPr>
        <w:ind w:left="480" w:hanging="480"/>
      </w:pPr>
      <w:rPr>
        <w:rFonts w:hint="default"/>
      </w:rPr>
    </w:lvl>
    <w:lvl w:ilvl="1">
      <w:start w:val="1"/>
      <w:numFmt w:val="decimal"/>
      <w:lvlText w:val="%1.%2."/>
      <w:lvlJc w:val="left"/>
      <w:pPr>
        <w:ind w:left="1898" w:hanging="480"/>
      </w:pPr>
      <w:rPr>
        <w:rFonts w:ascii="Times New Roman" w:hAnsi="Times New Roman" w:cs="Times New Roman" w:hint="default"/>
        <w:sz w:val="24"/>
        <w:szCs w:val="24"/>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4"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6EC66C1B"/>
    <w:multiLevelType w:val="multilevel"/>
    <w:tmpl w:val="08B67EDA"/>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495" w:hanging="360"/>
      </w:pPr>
      <w:rPr>
        <w:rFonts w:ascii="Times New Roman" w:hAnsi="Times New Roman" w:cs="Times New Roman" w:hint="default"/>
        <w:b w:val="0"/>
        <w:bCs w:val="0"/>
        <w:color w:val="414142"/>
        <w:sz w:val="24"/>
        <w:szCs w:val="24"/>
      </w:rPr>
    </w:lvl>
    <w:lvl w:ilvl="2">
      <w:start w:val="1"/>
      <w:numFmt w:val="decimal"/>
      <w:isLgl/>
      <w:lvlText w:val="%1.%2.%3."/>
      <w:lvlJc w:val="left"/>
      <w:pPr>
        <w:ind w:left="1855"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32" w15:restartNumberingAfterBreak="0">
    <w:nsid w:val="6FD04A35"/>
    <w:multiLevelType w:val="multilevel"/>
    <w:tmpl w:val="890AE248"/>
    <w:lvl w:ilvl="0">
      <w:start w:val="2"/>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6"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8BD31E7"/>
    <w:multiLevelType w:val="hybridMultilevel"/>
    <w:tmpl w:val="5210AC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C00620B"/>
    <w:multiLevelType w:val="hybridMultilevel"/>
    <w:tmpl w:val="6BF4C898"/>
    <w:lvl w:ilvl="0" w:tplc="FFFFFFFF">
      <w:start w:val="1"/>
      <w:numFmt w:val="decimal"/>
      <w:lvlText w:val="%1."/>
      <w:lvlJc w:val="left"/>
      <w:pPr>
        <w:ind w:left="720" w:hanging="360"/>
      </w:pPr>
      <w:rPr>
        <w:rFonts w:ascii="Times New Roman" w:hAnsi="Times New Roman" w:cs="Times New Roman" w:hint="default"/>
        <w:b w:val="0"/>
        <w:bCs w:val="0"/>
        <w:sz w:val="24"/>
        <w:szCs w:val="24"/>
      </w:rPr>
    </w:lvl>
    <w:lvl w:ilvl="1" w:tplc="82AC904E">
      <w:start w:val="1"/>
      <w:numFmt w:val="decimal"/>
      <w:lvlText w:val="3.%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B37D9E"/>
    <w:multiLevelType w:val="multilevel"/>
    <w:tmpl w:val="B950A2DE"/>
    <w:lvl w:ilvl="0">
      <w:start w:val="22"/>
      <w:numFmt w:val="decimal"/>
      <w:lvlText w:val="%1."/>
      <w:lvlJc w:val="left"/>
      <w:pPr>
        <w:ind w:left="480" w:hanging="480"/>
      </w:pPr>
      <w:rPr>
        <w:rFonts w:hint="default"/>
      </w:rPr>
    </w:lvl>
    <w:lvl w:ilvl="1">
      <w:start w:val="1"/>
      <w:numFmt w:val="decimal"/>
      <w:lvlText w:val="%1.%2."/>
      <w:lvlJc w:val="left"/>
      <w:pPr>
        <w:ind w:left="1560" w:hanging="480"/>
      </w:pPr>
      <w:rPr>
        <w:rFonts w:ascii="Times New Roman" w:hAnsi="Times New Roman" w:cs="Times New Roman" w:hint="default"/>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7F9B3F60"/>
    <w:multiLevelType w:val="multilevel"/>
    <w:tmpl w:val="F32457E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46166116">
    <w:abstractNumId w:val="13"/>
  </w:num>
  <w:num w:numId="2" w16cid:durableId="369842051">
    <w:abstractNumId w:val="25"/>
  </w:num>
  <w:num w:numId="3" w16cid:durableId="764613037">
    <w:abstractNumId w:val="24"/>
  </w:num>
  <w:num w:numId="4" w16cid:durableId="624434881">
    <w:abstractNumId w:val="28"/>
  </w:num>
  <w:num w:numId="5" w16cid:durableId="397752028">
    <w:abstractNumId w:val="34"/>
  </w:num>
  <w:num w:numId="6" w16cid:durableId="1664697603">
    <w:abstractNumId w:val="26"/>
  </w:num>
  <w:num w:numId="7" w16cid:durableId="1362436885">
    <w:abstractNumId w:val="10"/>
  </w:num>
  <w:num w:numId="8" w16cid:durableId="173302147">
    <w:abstractNumId w:val="29"/>
  </w:num>
  <w:num w:numId="9" w16cid:durableId="911624819">
    <w:abstractNumId w:val="7"/>
  </w:num>
  <w:num w:numId="10" w16cid:durableId="103575587">
    <w:abstractNumId w:val="19"/>
  </w:num>
  <w:num w:numId="11" w16cid:durableId="120458499">
    <w:abstractNumId w:val="17"/>
  </w:num>
  <w:num w:numId="12" w16cid:durableId="835076554">
    <w:abstractNumId w:val="12"/>
  </w:num>
  <w:num w:numId="13" w16cid:durableId="1816488102">
    <w:abstractNumId w:val="23"/>
  </w:num>
  <w:num w:numId="14" w16cid:durableId="1725369279">
    <w:abstractNumId w:val="4"/>
  </w:num>
  <w:num w:numId="15" w16cid:durableId="78210304">
    <w:abstractNumId w:val="33"/>
  </w:num>
  <w:num w:numId="16" w16cid:durableId="1832479879">
    <w:abstractNumId w:val="9"/>
  </w:num>
  <w:num w:numId="17" w16cid:durableId="1445272861">
    <w:abstractNumId w:val="30"/>
  </w:num>
  <w:num w:numId="18" w16cid:durableId="725883954">
    <w:abstractNumId w:val="27"/>
  </w:num>
  <w:num w:numId="19" w16cid:durableId="638540262">
    <w:abstractNumId w:val="35"/>
  </w:num>
  <w:num w:numId="20" w16cid:durableId="1870412164">
    <w:abstractNumId w:val="3"/>
  </w:num>
  <w:num w:numId="21" w16cid:durableId="1615363318">
    <w:abstractNumId w:val="20"/>
  </w:num>
  <w:num w:numId="22" w16cid:durableId="998534783">
    <w:abstractNumId w:val="5"/>
  </w:num>
  <w:num w:numId="23" w16cid:durableId="11032476">
    <w:abstractNumId w:val="1"/>
  </w:num>
  <w:num w:numId="24" w16cid:durableId="217867220">
    <w:abstractNumId w:val="36"/>
  </w:num>
  <w:num w:numId="25" w16cid:durableId="1730035417">
    <w:abstractNumId w:val="0"/>
  </w:num>
  <w:num w:numId="26" w16cid:durableId="970014524">
    <w:abstractNumId w:val="37"/>
  </w:num>
  <w:num w:numId="27" w16cid:durableId="1453211118">
    <w:abstractNumId w:val="21"/>
  </w:num>
  <w:num w:numId="28" w16cid:durableId="648247973">
    <w:abstractNumId w:val="16"/>
  </w:num>
  <w:num w:numId="29" w16cid:durableId="1434666702">
    <w:abstractNumId w:val="2"/>
  </w:num>
  <w:num w:numId="30" w16cid:durableId="180245950">
    <w:abstractNumId w:val="32"/>
  </w:num>
  <w:num w:numId="31" w16cid:durableId="394352816">
    <w:abstractNumId w:val="15"/>
  </w:num>
  <w:num w:numId="32" w16cid:durableId="1206257672">
    <w:abstractNumId w:val="6"/>
  </w:num>
  <w:num w:numId="33" w16cid:durableId="985938115">
    <w:abstractNumId w:val="14"/>
  </w:num>
  <w:num w:numId="34" w16cid:durableId="379595482">
    <w:abstractNumId w:val="31"/>
  </w:num>
  <w:num w:numId="35" w16cid:durableId="1897468467">
    <w:abstractNumId w:val="18"/>
  </w:num>
  <w:num w:numId="36" w16cid:durableId="107159805">
    <w:abstractNumId w:val="8"/>
  </w:num>
  <w:num w:numId="37" w16cid:durableId="554005692">
    <w:abstractNumId w:val="22"/>
  </w:num>
  <w:num w:numId="38" w16cid:durableId="1512836440">
    <w:abstractNumId w:val="38"/>
  </w:num>
  <w:num w:numId="39" w16cid:durableId="890775405">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0954790">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204F"/>
    <w:rsid w:val="0000397E"/>
    <w:rsid w:val="0000470A"/>
    <w:rsid w:val="00011973"/>
    <w:rsid w:val="00016197"/>
    <w:rsid w:val="00023D3C"/>
    <w:rsid w:val="00025C4F"/>
    <w:rsid w:val="000267E4"/>
    <w:rsid w:val="0002704E"/>
    <w:rsid w:val="0003173C"/>
    <w:rsid w:val="0003725A"/>
    <w:rsid w:val="00042141"/>
    <w:rsid w:val="00042309"/>
    <w:rsid w:val="00045ABC"/>
    <w:rsid w:val="0004718C"/>
    <w:rsid w:val="000477E3"/>
    <w:rsid w:val="000540F8"/>
    <w:rsid w:val="00061DBF"/>
    <w:rsid w:val="00070E7F"/>
    <w:rsid w:val="00072950"/>
    <w:rsid w:val="00072E15"/>
    <w:rsid w:val="00076F61"/>
    <w:rsid w:val="000776C0"/>
    <w:rsid w:val="000824F7"/>
    <w:rsid w:val="000827B8"/>
    <w:rsid w:val="00084262"/>
    <w:rsid w:val="000843A7"/>
    <w:rsid w:val="0008451E"/>
    <w:rsid w:val="00084544"/>
    <w:rsid w:val="00086F7E"/>
    <w:rsid w:val="000933DF"/>
    <w:rsid w:val="000A21B9"/>
    <w:rsid w:val="000A23E3"/>
    <w:rsid w:val="000A63AA"/>
    <w:rsid w:val="000A7DF3"/>
    <w:rsid w:val="000B1FFF"/>
    <w:rsid w:val="000B4298"/>
    <w:rsid w:val="000B686B"/>
    <w:rsid w:val="000C767A"/>
    <w:rsid w:val="000E3974"/>
    <w:rsid w:val="000E3E53"/>
    <w:rsid w:val="000E51B8"/>
    <w:rsid w:val="000E51FD"/>
    <w:rsid w:val="000E56BC"/>
    <w:rsid w:val="000E5C0C"/>
    <w:rsid w:val="000E7BFE"/>
    <w:rsid w:val="000F56AA"/>
    <w:rsid w:val="00101081"/>
    <w:rsid w:val="00102349"/>
    <w:rsid w:val="00103B2D"/>
    <w:rsid w:val="00103FF7"/>
    <w:rsid w:val="0010547C"/>
    <w:rsid w:val="001115BA"/>
    <w:rsid w:val="00114E74"/>
    <w:rsid w:val="001215F8"/>
    <w:rsid w:val="00123954"/>
    <w:rsid w:val="001264D2"/>
    <w:rsid w:val="00127FE0"/>
    <w:rsid w:val="00130E80"/>
    <w:rsid w:val="0013505B"/>
    <w:rsid w:val="001400EC"/>
    <w:rsid w:val="001410F0"/>
    <w:rsid w:val="00141303"/>
    <w:rsid w:val="001422BD"/>
    <w:rsid w:val="0014591E"/>
    <w:rsid w:val="00146483"/>
    <w:rsid w:val="00150C58"/>
    <w:rsid w:val="00150D4E"/>
    <w:rsid w:val="00161FDE"/>
    <w:rsid w:val="001633A8"/>
    <w:rsid w:val="00165707"/>
    <w:rsid w:val="0016673B"/>
    <w:rsid w:val="0017210D"/>
    <w:rsid w:val="00172952"/>
    <w:rsid w:val="00177359"/>
    <w:rsid w:val="00180D81"/>
    <w:rsid w:val="0018263C"/>
    <w:rsid w:val="0018786D"/>
    <w:rsid w:val="00190397"/>
    <w:rsid w:val="00196623"/>
    <w:rsid w:val="001A2B32"/>
    <w:rsid w:val="001A4B36"/>
    <w:rsid w:val="001A7C60"/>
    <w:rsid w:val="001B2E6C"/>
    <w:rsid w:val="001B2F28"/>
    <w:rsid w:val="001C0C08"/>
    <w:rsid w:val="001C25C1"/>
    <w:rsid w:val="001C3A61"/>
    <w:rsid w:val="001C4167"/>
    <w:rsid w:val="001C4184"/>
    <w:rsid w:val="001C7247"/>
    <w:rsid w:val="001E002F"/>
    <w:rsid w:val="001E0A3E"/>
    <w:rsid w:val="001E6C1D"/>
    <w:rsid w:val="001E7575"/>
    <w:rsid w:val="001F0AFD"/>
    <w:rsid w:val="001F29ED"/>
    <w:rsid w:val="001F3E5A"/>
    <w:rsid w:val="001F5D66"/>
    <w:rsid w:val="00207B58"/>
    <w:rsid w:val="00211C1B"/>
    <w:rsid w:val="0021509E"/>
    <w:rsid w:val="00231EDE"/>
    <w:rsid w:val="0023211B"/>
    <w:rsid w:val="00235B67"/>
    <w:rsid w:val="002442FF"/>
    <w:rsid w:val="00244913"/>
    <w:rsid w:val="00261215"/>
    <w:rsid w:val="00263B63"/>
    <w:rsid w:val="002672BE"/>
    <w:rsid w:val="00267351"/>
    <w:rsid w:val="00270258"/>
    <w:rsid w:val="00276062"/>
    <w:rsid w:val="0027746F"/>
    <w:rsid w:val="00280398"/>
    <w:rsid w:val="00280672"/>
    <w:rsid w:val="002819F8"/>
    <w:rsid w:val="0028597E"/>
    <w:rsid w:val="00286D5A"/>
    <w:rsid w:val="00290DFD"/>
    <w:rsid w:val="00293EF7"/>
    <w:rsid w:val="00294C27"/>
    <w:rsid w:val="002A4795"/>
    <w:rsid w:val="002C254E"/>
    <w:rsid w:val="002C28DC"/>
    <w:rsid w:val="002C2F78"/>
    <w:rsid w:val="002C7E0E"/>
    <w:rsid w:val="002D09A7"/>
    <w:rsid w:val="002D0B26"/>
    <w:rsid w:val="002D1E25"/>
    <w:rsid w:val="002D365F"/>
    <w:rsid w:val="002D4642"/>
    <w:rsid w:val="002D55AA"/>
    <w:rsid w:val="002E0A73"/>
    <w:rsid w:val="002E0D63"/>
    <w:rsid w:val="002E1126"/>
    <w:rsid w:val="002E25AF"/>
    <w:rsid w:val="002E307B"/>
    <w:rsid w:val="002E3EB7"/>
    <w:rsid w:val="002E7803"/>
    <w:rsid w:val="002F09BA"/>
    <w:rsid w:val="003069BF"/>
    <w:rsid w:val="00307FDE"/>
    <w:rsid w:val="003118D3"/>
    <w:rsid w:val="003132B8"/>
    <w:rsid w:val="003154C4"/>
    <w:rsid w:val="00316353"/>
    <w:rsid w:val="00321ADC"/>
    <w:rsid w:val="0032764E"/>
    <w:rsid w:val="00327A56"/>
    <w:rsid w:val="00334449"/>
    <w:rsid w:val="00335803"/>
    <w:rsid w:val="00337617"/>
    <w:rsid w:val="0034206E"/>
    <w:rsid w:val="003441FC"/>
    <w:rsid w:val="00344871"/>
    <w:rsid w:val="00346FA9"/>
    <w:rsid w:val="003470FB"/>
    <w:rsid w:val="00347192"/>
    <w:rsid w:val="003544F3"/>
    <w:rsid w:val="003653AC"/>
    <w:rsid w:val="00366B16"/>
    <w:rsid w:val="00377640"/>
    <w:rsid w:val="00377A48"/>
    <w:rsid w:val="003823EE"/>
    <w:rsid w:val="003846AF"/>
    <w:rsid w:val="00384CC3"/>
    <w:rsid w:val="0038689C"/>
    <w:rsid w:val="003878FC"/>
    <w:rsid w:val="00391D5F"/>
    <w:rsid w:val="00391FC1"/>
    <w:rsid w:val="00395E47"/>
    <w:rsid w:val="003A4115"/>
    <w:rsid w:val="003B03E5"/>
    <w:rsid w:val="003B0FB0"/>
    <w:rsid w:val="003B43BB"/>
    <w:rsid w:val="003C03D4"/>
    <w:rsid w:val="003C3B1E"/>
    <w:rsid w:val="003D3C73"/>
    <w:rsid w:val="003D48B2"/>
    <w:rsid w:val="003D5B11"/>
    <w:rsid w:val="003E3B66"/>
    <w:rsid w:val="003F0C83"/>
    <w:rsid w:val="003F6161"/>
    <w:rsid w:val="004109E3"/>
    <w:rsid w:val="00410CDB"/>
    <w:rsid w:val="00420357"/>
    <w:rsid w:val="00424BFD"/>
    <w:rsid w:val="00427001"/>
    <w:rsid w:val="0043239A"/>
    <w:rsid w:val="00432EC9"/>
    <w:rsid w:val="0043456B"/>
    <w:rsid w:val="00441CA8"/>
    <w:rsid w:val="00442915"/>
    <w:rsid w:val="00444B0F"/>
    <w:rsid w:val="00444E06"/>
    <w:rsid w:val="0045467E"/>
    <w:rsid w:val="00456375"/>
    <w:rsid w:val="0047185E"/>
    <w:rsid w:val="00471B9A"/>
    <w:rsid w:val="00472492"/>
    <w:rsid w:val="00476A96"/>
    <w:rsid w:val="00476B6E"/>
    <w:rsid w:val="00485EC0"/>
    <w:rsid w:val="0048706F"/>
    <w:rsid w:val="00487110"/>
    <w:rsid w:val="004878BF"/>
    <w:rsid w:val="00494435"/>
    <w:rsid w:val="004944D5"/>
    <w:rsid w:val="00496870"/>
    <w:rsid w:val="004A1356"/>
    <w:rsid w:val="004A2BB1"/>
    <w:rsid w:val="004B0464"/>
    <w:rsid w:val="004B0B62"/>
    <w:rsid w:val="004B0F77"/>
    <w:rsid w:val="004B2F71"/>
    <w:rsid w:val="004B36B1"/>
    <w:rsid w:val="004B5CD8"/>
    <w:rsid w:val="004B6FB3"/>
    <w:rsid w:val="004C1C05"/>
    <w:rsid w:val="004C2D2F"/>
    <w:rsid w:val="004C3013"/>
    <w:rsid w:val="004D7456"/>
    <w:rsid w:val="004E4599"/>
    <w:rsid w:val="004E6B54"/>
    <w:rsid w:val="004F2000"/>
    <w:rsid w:val="004F2F2A"/>
    <w:rsid w:val="004F5B56"/>
    <w:rsid w:val="00503F60"/>
    <w:rsid w:val="00506A71"/>
    <w:rsid w:val="00506E08"/>
    <w:rsid w:val="00512036"/>
    <w:rsid w:val="005129A7"/>
    <w:rsid w:val="00512FF3"/>
    <w:rsid w:val="00513DAE"/>
    <w:rsid w:val="0051579A"/>
    <w:rsid w:val="0051595B"/>
    <w:rsid w:val="0052071A"/>
    <w:rsid w:val="005227BF"/>
    <w:rsid w:val="00526C1B"/>
    <w:rsid w:val="00537F48"/>
    <w:rsid w:val="0054222E"/>
    <w:rsid w:val="00542E39"/>
    <w:rsid w:val="00544147"/>
    <w:rsid w:val="005463BC"/>
    <w:rsid w:val="005529E7"/>
    <w:rsid w:val="00555316"/>
    <w:rsid w:val="0056122B"/>
    <w:rsid w:val="00561D84"/>
    <w:rsid w:val="00563C42"/>
    <w:rsid w:val="00565B98"/>
    <w:rsid w:val="0057047A"/>
    <w:rsid w:val="0057226D"/>
    <w:rsid w:val="005730FB"/>
    <w:rsid w:val="00575989"/>
    <w:rsid w:val="00575B3C"/>
    <w:rsid w:val="0057697A"/>
    <w:rsid w:val="0058110F"/>
    <w:rsid w:val="005812D7"/>
    <w:rsid w:val="00583CAB"/>
    <w:rsid w:val="0058408D"/>
    <w:rsid w:val="00586D24"/>
    <w:rsid w:val="005A13E8"/>
    <w:rsid w:val="005A14EE"/>
    <w:rsid w:val="005A2364"/>
    <w:rsid w:val="005A2A4B"/>
    <w:rsid w:val="005B089D"/>
    <w:rsid w:val="005B3D09"/>
    <w:rsid w:val="005B48B6"/>
    <w:rsid w:val="005B4C3A"/>
    <w:rsid w:val="005B6C00"/>
    <w:rsid w:val="005C04AA"/>
    <w:rsid w:val="005C6209"/>
    <w:rsid w:val="005D1D2F"/>
    <w:rsid w:val="005D407B"/>
    <w:rsid w:val="005D44BC"/>
    <w:rsid w:val="005D6158"/>
    <w:rsid w:val="005D7AF5"/>
    <w:rsid w:val="005E233E"/>
    <w:rsid w:val="005F56DC"/>
    <w:rsid w:val="005F5C97"/>
    <w:rsid w:val="005F6861"/>
    <w:rsid w:val="00600B4C"/>
    <w:rsid w:val="0060101B"/>
    <w:rsid w:val="006043A3"/>
    <w:rsid w:val="00604CF3"/>
    <w:rsid w:val="006068A9"/>
    <w:rsid w:val="00616764"/>
    <w:rsid w:val="00625636"/>
    <w:rsid w:val="006408F5"/>
    <w:rsid w:val="00643D22"/>
    <w:rsid w:val="006442A5"/>
    <w:rsid w:val="00645FEC"/>
    <w:rsid w:val="0064620C"/>
    <w:rsid w:val="00651077"/>
    <w:rsid w:val="006547F6"/>
    <w:rsid w:val="00655A76"/>
    <w:rsid w:val="0066061F"/>
    <w:rsid w:val="00660DB4"/>
    <w:rsid w:val="00662821"/>
    <w:rsid w:val="006651A1"/>
    <w:rsid w:val="00665FC9"/>
    <w:rsid w:val="00673B18"/>
    <w:rsid w:val="006742C5"/>
    <w:rsid w:val="00692920"/>
    <w:rsid w:val="006938E7"/>
    <w:rsid w:val="00694E62"/>
    <w:rsid w:val="00697B8C"/>
    <w:rsid w:val="006A4DE6"/>
    <w:rsid w:val="006A7D24"/>
    <w:rsid w:val="006B1B99"/>
    <w:rsid w:val="006B6ACA"/>
    <w:rsid w:val="006D5B6C"/>
    <w:rsid w:val="006D6E2D"/>
    <w:rsid w:val="006E15E7"/>
    <w:rsid w:val="006E2F1A"/>
    <w:rsid w:val="006F2B9E"/>
    <w:rsid w:val="006F5069"/>
    <w:rsid w:val="006F5BA6"/>
    <w:rsid w:val="006F79DE"/>
    <w:rsid w:val="00700A6D"/>
    <w:rsid w:val="00700D70"/>
    <w:rsid w:val="00700E36"/>
    <w:rsid w:val="00701C86"/>
    <w:rsid w:val="00702FA0"/>
    <w:rsid w:val="0070434C"/>
    <w:rsid w:val="0070518C"/>
    <w:rsid w:val="00705E6B"/>
    <w:rsid w:val="007122EE"/>
    <w:rsid w:val="0071281D"/>
    <w:rsid w:val="00715455"/>
    <w:rsid w:val="00717165"/>
    <w:rsid w:val="00720361"/>
    <w:rsid w:val="0072116E"/>
    <w:rsid w:val="007214EB"/>
    <w:rsid w:val="00723FCC"/>
    <w:rsid w:val="007271E6"/>
    <w:rsid w:val="00730AB5"/>
    <w:rsid w:val="007325C2"/>
    <w:rsid w:val="00732629"/>
    <w:rsid w:val="0074048B"/>
    <w:rsid w:val="00742972"/>
    <w:rsid w:val="00745263"/>
    <w:rsid w:val="00747023"/>
    <w:rsid w:val="00756701"/>
    <w:rsid w:val="00760FA5"/>
    <w:rsid w:val="00760FBB"/>
    <w:rsid w:val="00766742"/>
    <w:rsid w:val="0077250E"/>
    <w:rsid w:val="0077774D"/>
    <w:rsid w:val="00780BC9"/>
    <w:rsid w:val="00781E20"/>
    <w:rsid w:val="00784423"/>
    <w:rsid w:val="0078460C"/>
    <w:rsid w:val="0078751C"/>
    <w:rsid w:val="00787BBB"/>
    <w:rsid w:val="00791E35"/>
    <w:rsid w:val="0079244D"/>
    <w:rsid w:val="00793B2B"/>
    <w:rsid w:val="0079566C"/>
    <w:rsid w:val="007A03FC"/>
    <w:rsid w:val="007A1B53"/>
    <w:rsid w:val="007A5A48"/>
    <w:rsid w:val="007A7B75"/>
    <w:rsid w:val="007B011C"/>
    <w:rsid w:val="007B4CB8"/>
    <w:rsid w:val="007B508B"/>
    <w:rsid w:val="007B64CB"/>
    <w:rsid w:val="007B722E"/>
    <w:rsid w:val="007C27CD"/>
    <w:rsid w:val="007C5A4C"/>
    <w:rsid w:val="007C5F06"/>
    <w:rsid w:val="007C64C3"/>
    <w:rsid w:val="007D0634"/>
    <w:rsid w:val="007D36CA"/>
    <w:rsid w:val="007D3946"/>
    <w:rsid w:val="007D66DF"/>
    <w:rsid w:val="007F581C"/>
    <w:rsid w:val="00800A26"/>
    <w:rsid w:val="00810CBC"/>
    <w:rsid w:val="008111C4"/>
    <w:rsid w:val="00816ABA"/>
    <w:rsid w:val="00822FCA"/>
    <w:rsid w:val="00825BA9"/>
    <w:rsid w:val="00826769"/>
    <w:rsid w:val="0083285A"/>
    <w:rsid w:val="00833EC2"/>
    <w:rsid w:val="00835115"/>
    <w:rsid w:val="00836D92"/>
    <w:rsid w:val="008518B3"/>
    <w:rsid w:val="008521A3"/>
    <w:rsid w:val="0085463A"/>
    <w:rsid w:val="008547C1"/>
    <w:rsid w:val="00856FF1"/>
    <w:rsid w:val="00860B7A"/>
    <w:rsid w:val="008776AC"/>
    <w:rsid w:val="008810D7"/>
    <w:rsid w:val="00881C1B"/>
    <w:rsid w:val="00882130"/>
    <w:rsid w:val="00882612"/>
    <w:rsid w:val="00882F4D"/>
    <w:rsid w:val="00893122"/>
    <w:rsid w:val="00893659"/>
    <w:rsid w:val="008A3D1A"/>
    <w:rsid w:val="008A4209"/>
    <w:rsid w:val="008A4A99"/>
    <w:rsid w:val="008A53B8"/>
    <w:rsid w:val="008B40C4"/>
    <w:rsid w:val="008B6CB4"/>
    <w:rsid w:val="008B6D26"/>
    <w:rsid w:val="008B7EAC"/>
    <w:rsid w:val="008B7F7C"/>
    <w:rsid w:val="008C13D7"/>
    <w:rsid w:val="008C16F9"/>
    <w:rsid w:val="008C315B"/>
    <w:rsid w:val="008C3435"/>
    <w:rsid w:val="008C61FB"/>
    <w:rsid w:val="008D43B1"/>
    <w:rsid w:val="008D4C92"/>
    <w:rsid w:val="008E65BD"/>
    <w:rsid w:val="008F0072"/>
    <w:rsid w:val="008F5CE3"/>
    <w:rsid w:val="008F73DC"/>
    <w:rsid w:val="009007A6"/>
    <w:rsid w:val="009072B8"/>
    <w:rsid w:val="0090798C"/>
    <w:rsid w:val="009101E0"/>
    <w:rsid w:val="009118C6"/>
    <w:rsid w:val="00915EA9"/>
    <w:rsid w:val="009171D4"/>
    <w:rsid w:val="009204DD"/>
    <w:rsid w:val="00920684"/>
    <w:rsid w:val="00921067"/>
    <w:rsid w:val="0092166E"/>
    <w:rsid w:val="00921CBB"/>
    <w:rsid w:val="0092273C"/>
    <w:rsid w:val="00922EB2"/>
    <w:rsid w:val="00926446"/>
    <w:rsid w:val="00927F24"/>
    <w:rsid w:val="0093496F"/>
    <w:rsid w:val="00936856"/>
    <w:rsid w:val="00937866"/>
    <w:rsid w:val="0094096B"/>
    <w:rsid w:val="00941B96"/>
    <w:rsid w:val="00941FB4"/>
    <w:rsid w:val="00944B30"/>
    <w:rsid w:val="009472F9"/>
    <w:rsid w:val="00951C61"/>
    <w:rsid w:val="009530FD"/>
    <w:rsid w:val="0095589F"/>
    <w:rsid w:val="00962390"/>
    <w:rsid w:val="00964899"/>
    <w:rsid w:val="00966C99"/>
    <w:rsid w:val="00967500"/>
    <w:rsid w:val="009747AB"/>
    <w:rsid w:val="00974CC2"/>
    <w:rsid w:val="00975685"/>
    <w:rsid w:val="009815AB"/>
    <w:rsid w:val="00987C60"/>
    <w:rsid w:val="00990741"/>
    <w:rsid w:val="00991EF0"/>
    <w:rsid w:val="009943F6"/>
    <w:rsid w:val="00995F47"/>
    <w:rsid w:val="009962FB"/>
    <w:rsid w:val="009A0A68"/>
    <w:rsid w:val="009A5707"/>
    <w:rsid w:val="009B09CE"/>
    <w:rsid w:val="009B14A5"/>
    <w:rsid w:val="009B4A08"/>
    <w:rsid w:val="009B7681"/>
    <w:rsid w:val="009D4887"/>
    <w:rsid w:val="009D4D79"/>
    <w:rsid w:val="009D7297"/>
    <w:rsid w:val="009E0242"/>
    <w:rsid w:val="009E5479"/>
    <w:rsid w:val="009E78A2"/>
    <w:rsid w:val="009F05F8"/>
    <w:rsid w:val="009F3666"/>
    <w:rsid w:val="009F4C9C"/>
    <w:rsid w:val="00A0280F"/>
    <w:rsid w:val="00A1111C"/>
    <w:rsid w:val="00A1189F"/>
    <w:rsid w:val="00A120FB"/>
    <w:rsid w:val="00A302E4"/>
    <w:rsid w:val="00A30F22"/>
    <w:rsid w:val="00A32C11"/>
    <w:rsid w:val="00A32DE7"/>
    <w:rsid w:val="00A3443F"/>
    <w:rsid w:val="00A35D33"/>
    <w:rsid w:val="00A418E1"/>
    <w:rsid w:val="00A4714F"/>
    <w:rsid w:val="00A501F6"/>
    <w:rsid w:val="00A51250"/>
    <w:rsid w:val="00A52DAB"/>
    <w:rsid w:val="00A54DBF"/>
    <w:rsid w:val="00A54E59"/>
    <w:rsid w:val="00A57E4C"/>
    <w:rsid w:val="00A62B10"/>
    <w:rsid w:val="00A635DE"/>
    <w:rsid w:val="00A66550"/>
    <w:rsid w:val="00A73672"/>
    <w:rsid w:val="00A74B62"/>
    <w:rsid w:val="00A77BB9"/>
    <w:rsid w:val="00A8040F"/>
    <w:rsid w:val="00A81830"/>
    <w:rsid w:val="00A82F1C"/>
    <w:rsid w:val="00A8744B"/>
    <w:rsid w:val="00A87744"/>
    <w:rsid w:val="00A87A7E"/>
    <w:rsid w:val="00A87B6C"/>
    <w:rsid w:val="00A90D2E"/>
    <w:rsid w:val="00A967BD"/>
    <w:rsid w:val="00AA0198"/>
    <w:rsid w:val="00AB137A"/>
    <w:rsid w:val="00AB3785"/>
    <w:rsid w:val="00AB79B3"/>
    <w:rsid w:val="00AC0961"/>
    <w:rsid w:val="00AC13ED"/>
    <w:rsid w:val="00AC4E9A"/>
    <w:rsid w:val="00AC5225"/>
    <w:rsid w:val="00AC6C34"/>
    <w:rsid w:val="00AD0322"/>
    <w:rsid w:val="00AD4335"/>
    <w:rsid w:val="00AD7FC9"/>
    <w:rsid w:val="00AE0F58"/>
    <w:rsid w:val="00AE224C"/>
    <w:rsid w:val="00AE49DD"/>
    <w:rsid w:val="00AE532E"/>
    <w:rsid w:val="00AF0636"/>
    <w:rsid w:val="00AF0E07"/>
    <w:rsid w:val="00B00B8E"/>
    <w:rsid w:val="00B018F7"/>
    <w:rsid w:val="00B121F6"/>
    <w:rsid w:val="00B1596D"/>
    <w:rsid w:val="00B202BF"/>
    <w:rsid w:val="00B21845"/>
    <w:rsid w:val="00B21D2C"/>
    <w:rsid w:val="00B25341"/>
    <w:rsid w:val="00B2684F"/>
    <w:rsid w:val="00B276D5"/>
    <w:rsid w:val="00B31991"/>
    <w:rsid w:val="00B32938"/>
    <w:rsid w:val="00B34171"/>
    <w:rsid w:val="00B352BF"/>
    <w:rsid w:val="00B355CD"/>
    <w:rsid w:val="00B35A54"/>
    <w:rsid w:val="00B364F5"/>
    <w:rsid w:val="00B40F15"/>
    <w:rsid w:val="00B414BC"/>
    <w:rsid w:val="00B43121"/>
    <w:rsid w:val="00B43298"/>
    <w:rsid w:val="00B5118A"/>
    <w:rsid w:val="00B51324"/>
    <w:rsid w:val="00B54B08"/>
    <w:rsid w:val="00B54C88"/>
    <w:rsid w:val="00B61199"/>
    <w:rsid w:val="00B64102"/>
    <w:rsid w:val="00B64C56"/>
    <w:rsid w:val="00B70F4D"/>
    <w:rsid w:val="00B71E1A"/>
    <w:rsid w:val="00B740AA"/>
    <w:rsid w:val="00B753AB"/>
    <w:rsid w:val="00B761CE"/>
    <w:rsid w:val="00B81763"/>
    <w:rsid w:val="00B8207E"/>
    <w:rsid w:val="00B823D2"/>
    <w:rsid w:val="00B84891"/>
    <w:rsid w:val="00B91808"/>
    <w:rsid w:val="00B957CA"/>
    <w:rsid w:val="00BA0D0B"/>
    <w:rsid w:val="00BB1BA9"/>
    <w:rsid w:val="00BB20B9"/>
    <w:rsid w:val="00BB530F"/>
    <w:rsid w:val="00BC34DD"/>
    <w:rsid w:val="00BC368F"/>
    <w:rsid w:val="00BD5205"/>
    <w:rsid w:val="00BD6B44"/>
    <w:rsid w:val="00BF1F5B"/>
    <w:rsid w:val="00BF3BC1"/>
    <w:rsid w:val="00BF4940"/>
    <w:rsid w:val="00BF6B40"/>
    <w:rsid w:val="00C00757"/>
    <w:rsid w:val="00C03905"/>
    <w:rsid w:val="00C06B6B"/>
    <w:rsid w:val="00C07F06"/>
    <w:rsid w:val="00C11843"/>
    <w:rsid w:val="00C14463"/>
    <w:rsid w:val="00C147C9"/>
    <w:rsid w:val="00C1541A"/>
    <w:rsid w:val="00C208E4"/>
    <w:rsid w:val="00C247F5"/>
    <w:rsid w:val="00C2481A"/>
    <w:rsid w:val="00C25EB5"/>
    <w:rsid w:val="00C271FD"/>
    <w:rsid w:val="00C3101A"/>
    <w:rsid w:val="00C32446"/>
    <w:rsid w:val="00C32C15"/>
    <w:rsid w:val="00C362C1"/>
    <w:rsid w:val="00C40CBD"/>
    <w:rsid w:val="00C4180D"/>
    <w:rsid w:val="00C45D2E"/>
    <w:rsid w:val="00C4638C"/>
    <w:rsid w:val="00C55094"/>
    <w:rsid w:val="00C552B7"/>
    <w:rsid w:val="00C553C9"/>
    <w:rsid w:val="00C56C29"/>
    <w:rsid w:val="00C60477"/>
    <w:rsid w:val="00C6125A"/>
    <w:rsid w:val="00C6374B"/>
    <w:rsid w:val="00C67796"/>
    <w:rsid w:val="00C76C01"/>
    <w:rsid w:val="00C8458A"/>
    <w:rsid w:val="00C92489"/>
    <w:rsid w:val="00C92E13"/>
    <w:rsid w:val="00C94885"/>
    <w:rsid w:val="00C95BAA"/>
    <w:rsid w:val="00CA2A20"/>
    <w:rsid w:val="00CA31CA"/>
    <w:rsid w:val="00CA6CC9"/>
    <w:rsid w:val="00CB01F9"/>
    <w:rsid w:val="00CB0747"/>
    <w:rsid w:val="00CD343D"/>
    <w:rsid w:val="00CD4BC3"/>
    <w:rsid w:val="00CD5E6E"/>
    <w:rsid w:val="00CD7CA2"/>
    <w:rsid w:val="00CE0186"/>
    <w:rsid w:val="00CE0966"/>
    <w:rsid w:val="00CE5527"/>
    <w:rsid w:val="00CE64E6"/>
    <w:rsid w:val="00CE7CBB"/>
    <w:rsid w:val="00CE7D6F"/>
    <w:rsid w:val="00CF68D0"/>
    <w:rsid w:val="00CF7426"/>
    <w:rsid w:val="00D01845"/>
    <w:rsid w:val="00D02A3A"/>
    <w:rsid w:val="00D04245"/>
    <w:rsid w:val="00D05FC5"/>
    <w:rsid w:val="00D105F3"/>
    <w:rsid w:val="00D12F92"/>
    <w:rsid w:val="00D14986"/>
    <w:rsid w:val="00D149E5"/>
    <w:rsid w:val="00D14F17"/>
    <w:rsid w:val="00D154B4"/>
    <w:rsid w:val="00D202BC"/>
    <w:rsid w:val="00D20997"/>
    <w:rsid w:val="00D24F2E"/>
    <w:rsid w:val="00D26DBF"/>
    <w:rsid w:val="00D2756B"/>
    <w:rsid w:val="00D27B17"/>
    <w:rsid w:val="00D31096"/>
    <w:rsid w:val="00D333E2"/>
    <w:rsid w:val="00D33DFA"/>
    <w:rsid w:val="00D33E55"/>
    <w:rsid w:val="00D41053"/>
    <w:rsid w:val="00D41229"/>
    <w:rsid w:val="00D44F4F"/>
    <w:rsid w:val="00D45857"/>
    <w:rsid w:val="00D45B38"/>
    <w:rsid w:val="00D45D1D"/>
    <w:rsid w:val="00D527B2"/>
    <w:rsid w:val="00D565D6"/>
    <w:rsid w:val="00D6027A"/>
    <w:rsid w:val="00D63635"/>
    <w:rsid w:val="00D70EF4"/>
    <w:rsid w:val="00D74686"/>
    <w:rsid w:val="00D7690D"/>
    <w:rsid w:val="00D8047F"/>
    <w:rsid w:val="00D80A09"/>
    <w:rsid w:val="00D8335D"/>
    <w:rsid w:val="00D86CC1"/>
    <w:rsid w:val="00D8791D"/>
    <w:rsid w:val="00D87FAA"/>
    <w:rsid w:val="00D90485"/>
    <w:rsid w:val="00D9152C"/>
    <w:rsid w:val="00D92783"/>
    <w:rsid w:val="00DA25D5"/>
    <w:rsid w:val="00DA7E86"/>
    <w:rsid w:val="00DB0EA4"/>
    <w:rsid w:val="00DB3B72"/>
    <w:rsid w:val="00DB3E23"/>
    <w:rsid w:val="00DB4CA0"/>
    <w:rsid w:val="00DB57F7"/>
    <w:rsid w:val="00DC5D5F"/>
    <w:rsid w:val="00DD36C7"/>
    <w:rsid w:val="00DD446C"/>
    <w:rsid w:val="00DD6648"/>
    <w:rsid w:val="00DE04B9"/>
    <w:rsid w:val="00DE787A"/>
    <w:rsid w:val="00DE7937"/>
    <w:rsid w:val="00DE7A52"/>
    <w:rsid w:val="00DF071B"/>
    <w:rsid w:val="00DF0DE9"/>
    <w:rsid w:val="00DF1EA2"/>
    <w:rsid w:val="00DF2DFC"/>
    <w:rsid w:val="00DF705A"/>
    <w:rsid w:val="00E05230"/>
    <w:rsid w:val="00E070FD"/>
    <w:rsid w:val="00E12267"/>
    <w:rsid w:val="00E17180"/>
    <w:rsid w:val="00E23D63"/>
    <w:rsid w:val="00E23E4F"/>
    <w:rsid w:val="00E27D40"/>
    <w:rsid w:val="00E31441"/>
    <w:rsid w:val="00E3171B"/>
    <w:rsid w:val="00E34D33"/>
    <w:rsid w:val="00E41360"/>
    <w:rsid w:val="00E4481D"/>
    <w:rsid w:val="00E4597F"/>
    <w:rsid w:val="00E45C1D"/>
    <w:rsid w:val="00E46D19"/>
    <w:rsid w:val="00E54DB0"/>
    <w:rsid w:val="00E577B6"/>
    <w:rsid w:val="00E57B39"/>
    <w:rsid w:val="00E607D4"/>
    <w:rsid w:val="00E7059B"/>
    <w:rsid w:val="00E70FC4"/>
    <w:rsid w:val="00E73301"/>
    <w:rsid w:val="00E7475C"/>
    <w:rsid w:val="00E80258"/>
    <w:rsid w:val="00E82121"/>
    <w:rsid w:val="00E84E0C"/>
    <w:rsid w:val="00E85881"/>
    <w:rsid w:val="00E85A9F"/>
    <w:rsid w:val="00E94FD8"/>
    <w:rsid w:val="00E95A02"/>
    <w:rsid w:val="00E963C2"/>
    <w:rsid w:val="00E96BC8"/>
    <w:rsid w:val="00EA08CC"/>
    <w:rsid w:val="00EA1604"/>
    <w:rsid w:val="00EB0089"/>
    <w:rsid w:val="00EB4C1E"/>
    <w:rsid w:val="00EB5863"/>
    <w:rsid w:val="00EC0A49"/>
    <w:rsid w:val="00EC2DE8"/>
    <w:rsid w:val="00ED1C14"/>
    <w:rsid w:val="00ED47DB"/>
    <w:rsid w:val="00ED622D"/>
    <w:rsid w:val="00EE1C82"/>
    <w:rsid w:val="00EE3D5F"/>
    <w:rsid w:val="00EE4231"/>
    <w:rsid w:val="00EE55A9"/>
    <w:rsid w:val="00EE6F09"/>
    <w:rsid w:val="00EF4BD5"/>
    <w:rsid w:val="00EF6A24"/>
    <w:rsid w:val="00F03086"/>
    <w:rsid w:val="00F0672A"/>
    <w:rsid w:val="00F12C62"/>
    <w:rsid w:val="00F12EC5"/>
    <w:rsid w:val="00F165E8"/>
    <w:rsid w:val="00F21517"/>
    <w:rsid w:val="00F2336F"/>
    <w:rsid w:val="00F329D7"/>
    <w:rsid w:val="00F3414C"/>
    <w:rsid w:val="00F43B4B"/>
    <w:rsid w:val="00F44C3E"/>
    <w:rsid w:val="00F46EF9"/>
    <w:rsid w:val="00F504FA"/>
    <w:rsid w:val="00F51D49"/>
    <w:rsid w:val="00F52B08"/>
    <w:rsid w:val="00F537F2"/>
    <w:rsid w:val="00F54317"/>
    <w:rsid w:val="00F6007C"/>
    <w:rsid w:val="00F60E0A"/>
    <w:rsid w:val="00F62C2D"/>
    <w:rsid w:val="00F7233A"/>
    <w:rsid w:val="00F723B0"/>
    <w:rsid w:val="00F72A61"/>
    <w:rsid w:val="00F83E44"/>
    <w:rsid w:val="00F85BF1"/>
    <w:rsid w:val="00F8693C"/>
    <w:rsid w:val="00F932FE"/>
    <w:rsid w:val="00F9608C"/>
    <w:rsid w:val="00FA196F"/>
    <w:rsid w:val="00FA504E"/>
    <w:rsid w:val="00FA5827"/>
    <w:rsid w:val="00FB06BD"/>
    <w:rsid w:val="00FB5789"/>
    <w:rsid w:val="00FB688C"/>
    <w:rsid w:val="00FB7BFC"/>
    <w:rsid w:val="00FD5B9B"/>
    <w:rsid w:val="00FE3B99"/>
    <w:rsid w:val="00FF1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uiPriority w:val="99"/>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qFormat/>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uiPriority w:val="99"/>
    <w:rsid w:val="004D7456"/>
    <w:rPr>
      <w:sz w:val="16"/>
      <w:szCs w:val="16"/>
    </w:rPr>
  </w:style>
  <w:style w:type="paragraph" w:styleId="CommentSubject">
    <w:name w:val="annotation subject"/>
    <w:basedOn w:val="CommentText"/>
    <w:next w:val="CommentText"/>
    <w:link w:val="CommentSubjectChar"/>
    <w:semiHidden/>
    <w:unhideWhenUsed/>
    <w:rsid w:val="004D7456"/>
    <w:rPr>
      <w:b/>
      <w:bCs/>
    </w:rPr>
  </w:style>
  <w:style w:type="character" w:customStyle="1" w:styleId="CommentSubjectChar">
    <w:name w:val="Comment Subject Char"/>
    <w:basedOn w:val="CommentTextChar"/>
    <w:link w:val="CommentSubject"/>
    <w:semiHidden/>
    <w:rsid w:val="004D7456"/>
    <w:rPr>
      <w:rFonts w:eastAsia="Times New Roman"/>
      <w:b/>
      <w:bCs/>
      <w:sz w:val="20"/>
      <w:szCs w:val="20"/>
      <w:lang w:eastAsia="lv-LV"/>
    </w:rPr>
  </w:style>
  <w:style w:type="character" w:customStyle="1" w:styleId="UnresolvedMention1">
    <w:name w:val="Unresolved Mention1"/>
    <w:basedOn w:val="DefaultParagraphFont"/>
    <w:uiPriority w:val="99"/>
    <w:semiHidden/>
    <w:unhideWhenUsed/>
    <w:rsid w:val="007A7B75"/>
    <w:rPr>
      <w:color w:val="605E5C"/>
      <w:shd w:val="clear" w:color="auto" w:fill="E1DFDD"/>
    </w:rPr>
  </w:style>
  <w:style w:type="paragraph" w:styleId="Revision">
    <w:name w:val="Revision"/>
    <w:hidden/>
    <w:uiPriority w:val="99"/>
    <w:semiHidden/>
    <w:rsid w:val="00AB13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9114463">
      <w:bodyDiv w:val="1"/>
      <w:marLeft w:val="0"/>
      <w:marRight w:val="0"/>
      <w:marTop w:val="0"/>
      <w:marBottom w:val="0"/>
      <w:divBdr>
        <w:top w:val="none" w:sz="0" w:space="0" w:color="auto"/>
        <w:left w:val="none" w:sz="0" w:space="0" w:color="auto"/>
        <w:bottom w:val="none" w:sz="0" w:space="0" w:color="auto"/>
        <w:right w:val="none" w:sz="0" w:space="0" w:color="auto"/>
      </w:divBdr>
    </w:div>
    <w:div w:id="92089427">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6038750">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6029E09A13964CB7150ECC47826D08" ma:contentTypeVersion="5" ma:contentTypeDescription="Create a new document." ma:contentTypeScope="" ma:versionID="59264237b51b1761d03dda63e905cfec">
  <xsd:schema xmlns:xsd="http://www.w3.org/2001/XMLSchema" xmlns:xs="http://www.w3.org/2001/XMLSchema" xmlns:p="http://schemas.microsoft.com/office/2006/metadata/properties" xmlns:ns3="643c9003-a28c-4955-bae3-72156eaf18f1" targetNamespace="http://schemas.microsoft.com/office/2006/metadata/properties" ma:root="true" ma:fieldsID="9f6802a48a952ef5803cc8eb948cefbf" ns3:_="">
    <xsd:import namespace="643c9003-a28c-4955-bae3-72156eaf18f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c9003-a28c-4955-bae3-72156eaf18f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24D25E-CF1F-46A9-8BBC-94C0B8A35108}">
  <ds:schemaRefs>
    <ds:schemaRef ds:uri="http://schemas.openxmlformats.org/officeDocument/2006/bibliography"/>
  </ds:schemaRefs>
</ds:datastoreItem>
</file>

<file path=customXml/itemProps2.xml><?xml version="1.0" encoding="utf-8"?>
<ds:datastoreItem xmlns:ds="http://schemas.openxmlformats.org/officeDocument/2006/customXml" ds:itemID="{006B0F03-28C3-497A-9C7E-D8D96F153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c9003-a28c-4955-bae3-72156eaf1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4EFF4-176D-4662-93C3-770C99C870F2}">
  <ds:schemaRefs>
    <ds:schemaRef ds:uri="http://schemas.microsoft.com/sharepoint/v3/contenttype/forms"/>
  </ds:schemaRefs>
</ds:datastoreItem>
</file>

<file path=customXml/itemProps4.xml><?xml version="1.0" encoding="utf-8"?>
<ds:datastoreItem xmlns:ds="http://schemas.openxmlformats.org/officeDocument/2006/customXml" ds:itemID="{AE12EB38-9CFC-4342-A3D3-7054DFD7FC83}">
  <ds:schemaRef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643c9003-a28c-4955-bae3-72156eaf18f1"/>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5</Pages>
  <Words>1935</Words>
  <Characters>13256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Ieva Šponberga</cp:lastModifiedBy>
  <cp:revision>10</cp:revision>
  <cp:lastPrinted>2024-06-19T12:57:00Z</cp:lastPrinted>
  <dcterms:created xsi:type="dcterms:W3CDTF">2024-07-26T09:33:00Z</dcterms:created>
  <dcterms:modified xsi:type="dcterms:W3CDTF">2024-07-26T11:12:00Z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0x0101004D6029E09A13964CB7150ECC47826D08</vt:lpwstr>
  </property>
</Properties>
</file>