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77777777" w:rsidR="004D0100" w:rsidRPr="003846AF" w:rsidRDefault="004D0100" w:rsidP="00D45DDA">
            <w:pPr>
              <w:ind w:left="-105"/>
              <w:jc w:val="both"/>
              <w:rPr>
                <w:b/>
                <w:sz w:val="26"/>
                <w:szCs w:val="26"/>
              </w:rPr>
            </w:pP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578464E8" w:rsidR="004D0100" w:rsidRPr="003846AF" w:rsidRDefault="00904FB7" w:rsidP="009B480F">
            <w:pPr>
              <w:ind w:left="-105"/>
              <w:jc w:val="both"/>
              <w:rPr>
                <w:sz w:val="26"/>
                <w:szCs w:val="26"/>
              </w:rPr>
            </w:pPr>
            <w:r w:rsidRPr="00A03BA5">
              <w:rPr>
                <w:sz w:val="26"/>
                <w:szCs w:val="26"/>
              </w:rPr>
              <w:t xml:space="preserve">Par zemesgabala </w:t>
            </w:r>
            <w:r w:rsidR="009B480F">
              <w:rPr>
                <w:sz w:val="26"/>
                <w:szCs w:val="26"/>
              </w:rPr>
              <w:t>Kanālu</w:t>
            </w:r>
            <w:r>
              <w:rPr>
                <w:sz w:val="26"/>
                <w:szCs w:val="26"/>
              </w:rPr>
              <w:t xml:space="preserve"> iela </w:t>
            </w:r>
            <w:r w:rsidR="009B480F">
              <w:rPr>
                <w:sz w:val="26"/>
                <w:szCs w:val="26"/>
              </w:rPr>
              <w:t>0044</w:t>
            </w:r>
            <w:r w:rsidRPr="00A03BA5">
              <w:rPr>
                <w:sz w:val="26"/>
                <w:szCs w:val="26"/>
              </w:rPr>
              <w:t>, Jūrmalā, daļas nomu</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3092041D" w14:textId="77777777" w:rsidR="004D0100" w:rsidRDefault="004D0100" w:rsidP="004D0100">
      <w:pPr>
        <w:pStyle w:val="ListParagraph"/>
        <w:spacing w:after="0" w:line="240" w:lineRule="auto"/>
        <w:ind w:left="0" w:right="-1"/>
        <w:jc w:val="both"/>
        <w:rPr>
          <w:rFonts w:ascii="Times New Roman" w:hAnsi="Times New Roman"/>
          <w:sz w:val="26"/>
          <w:szCs w:val="26"/>
          <w:lang w:val="lv-LV"/>
        </w:rPr>
      </w:pPr>
    </w:p>
    <w:p w14:paraId="2E8B8A8E" w14:textId="28D7E61A" w:rsidR="00904FB7" w:rsidRPr="008D7190" w:rsidRDefault="00904FB7" w:rsidP="00904FB7">
      <w:pPr>
        <w:ind w:firstLine="709"/>
        <w:jc w:val="both"/>
        <w:rPr>
          <w:color w:val="000000"/>
          <w:sz w:val="26"/>
          <w:szCs w:val="26"/>
        </w:rPr>
      </w:pPr>
      <w:r w:rsidRPr="008D7190">
        <w:rPr>
          <w:sz w:val="26"/>
          <w:szCs w:val="26"/>
        </w:rPr>
        <w:t>Ar Jūrmalas pilsētas Zemes komisijas 20</w:t>
      </w:r>
      <w:r w:rsidR="009B480F">
        <w:rPr>
          <w:sz w:val="26"/>
          <w:szCs w:val="26"/>
        </w:rPr>
        <w:t>12</w:t>
      </w:r>
      <w:r w:rsidRPr="008D7190">
        <w:rPr>
          <w:sz w:val="26"/>
          <w:szCs w:val="26"/>
        </w:rPr>
        <w:t>.</w:t>
      </w:r>
      <w:r>
        <w:rPr>
          <w:sz w:val="26"/>
          <w:szCs w:val="26"/>
        </w:rPr>
        <w:t> </w:t>
      </w:r>
      <w:r w:rsidRPr="008D7190">
        <w:rPr>
          <w:sz w:val="26"/>
          <w:szCs w:val="26"/>
        </w:rPr>
        <w:t xml:space="preserve">gada </w:t>
      </w:r>
      <w:r w:rsidR="009B480F">
        <w:rPr>
          <w:sz w:val="26"/>
          <w:szCs w:val="26"/>
        </w:rPr>
        <w:t>14</w:t>
      </w:r>
      <w:r w:rsidR="002C6CCB">
        <w:rPr>
          <w:sz w:val="26"/>
          <w:szCs w:val="26"/>
        </w:rPr>
        <w:t>.</w:t>
      </w:r>
      <w:r>
        <w:rPr>
          <w:sz w:val="26"/>
          <w:szCs w:val="26"/>
        </w:rPr>
        <w:t> </w:t>
      </w:r>
      <w:r w:rsidR="009B480F">
        <w:rPr>
          <w:sz w:val="26"/>
          <w:szCs w:val="26"/>
        </w:rPr>
        <w:t xml:space="preserve">decembra </w:t>
      </w:r>
      <w:r w:rsidRPr="008D7190">
        <w:rPr>
          <w:sz w:val="26"/>
          <w:szCs w:val="26"/>
        </w:rPr>
        <w:t>lēmumu Nr.</w:t>
      </w:r>
      <w:r>
        <w:rPr>
          <w:sz w:val="26"/>
          <w:szCs w:val="26"/>
        </w:rPr>
        <w:t> 1</w:t>
      </w:r>
      <w:r w:rsidR="009B480F">
        <w:rPr>
          <w:sz w:val="26"/>
          <w:szCs w:val="26"/>
        </w:rPr>
        <w:t>05</w:t>
      </w:r>
      <w:r w:rsidRPr="008D7190">
        <w:rPr>
          <w:sz w:val="26"/>
          <w:szCs w:val="26"/>
        </w:rPr>
        <w:t xml:space="preserve"> “Par zemes</w:t>
      </w:r>
      <w:r w:rsidR="009B480F">
        <w:rPr>
          <w:sz w:val="26"/>
          <w:szCs w:val="26"/>
        </w:rPr>
        <w:t xml:space="preserve"> īpašuma tiesību atjaunošanu Jūrmalas pašvaldībai</w:t>
      </w:r>
      <w:r w:rsidRPr="008D7190">
        <w:rPr>
          <w:sz w:val="26"/>
          <w:szCs w:val="26"/>
        </w:rPr>
        <w:t xml:space="preserve"> Jūrmalā, </w:t>
      </w:r>
      <w:r w:rsidR="009B480F">
        <w:rPr>
          <w:sz w:val="26"/>
          <w:szCs w:val="26"/>
        </w:rPr>
        <w:t>Kanālu</w:t>
      </w:r>
      <w:r w:rsidRPr="008D7190">
        <w:rPr>
          <w:sz w:val="26"/>
          <w:szCs w:val="26"/>
        </w:rPr>
        <w:t xml:space="preserve"> iela</w:t>
      </w:r>
      <w:r w:rsidR="009B480F">
        <w:rPr>
          <w:sz w:val="26"/>
          <w:szCs w:val="26"/>
        </w:rPr>
        <w:t> 0044</w:t>
      </w:r>
      <w:r w:rsidRPr="008D7190">
        <w:rPr>
          <w:sz w:val="26"/>
          <w:szCs w:val="26"/>
        </w:rPr>
        <w:t xml:space="preserve">” izveidots zemesgabals </w:t>
      </w:r>
      <w:r w:rsidR="009B480F">
        <w:rPr>
          <w:sz w:val="26"/>
          <w:szCs w:val="26"/>
        </w:rPr>
        <w:t>Kanālu</w:t>
      </w:r>
      <w:r w:rsidRPr="008D7190">
        <w:rPr>
          <w:sz w:val="26"/>
          <w:szCs w:val="26"/>
        </w:rPr>
        <w:t xml:space="preserve"> iela</w:t>
      </w:r>
      <w:r>
        <w:rPr>
          <w:sz w:val="26"/>
          <w:szCs w:val="26"/>
        </w:rPr>
        <w:t> </w:t>
      </w:r>
      <w:r w:rsidR="009B480F">
        <w:rPr>
          <w:sz w:val="26"/>
          <w:szCs w:val="26"/>
        </w:rPr>
        <w:t>0044</w:t>
      </w:r>
      <w:r w:rsidRPr="008D7190">
        <w:rPr>
          <w:sz w:val="26"/>
          <w:szCs w:val="26"/>
        </w:rPr>
        <w:t xml:space="preserve">, Jūrmalā </w:t>
      </w:r>
      <w:r w:rsidR="009B480F">
        <w:rPr>
          <w:sz w:val="26"/>
          <w:szCs w:val="26"/>
        </w:rPr>
        <w:t>1545</w:t>
      </w:r>
      <w:r w:rsidRPr="008D7190">
        <w:rPr>
          <w:sz w:val="26"/>
          <w:szCs w:val="26"/>
        </w:rPr>
        <w:t> m</w:t>
      </w:r>
      <w:r w:rsidRPr="008D7190">
        <w:rPr>
          <w:sz w:val="26"/>
          <w:szCs w:val="26"/>
          <w:vertAlign w:val="superscript"/>
        </w:rPr>
        <w:t>2</w:t>
      </w:r>
      <w:r>
        <w:rPr>
          <w:sz w:val="26"/>
          <w:szCs w:val="26"/>
        </w:rPr>
        <w:t xml:space="preserve"> platībā </w:t>
      </w:r>
      <w:r w:rsidR="009B480F">
        <w:rPr>
          <w:sz w:val="26"/>
          <w:szCs w:val="26"/>
        </w:rPr>
        <w:t xml:space="preserve">Kanālu </w:t>
      </w:r>
      <w:r w:rsidRPr="008D7190">
        <w:rPr>
          <w:sz w:val="26"/>
          <w:szCs w:val="26"/>
        </w:rPr>
        <w:t>iel</w:t>
      </w:r>
      <w:r>
        <w:rPr>
          <w:sz w:val="26"/>
          <w:szCs w:val="26"/>
        </w:rPr>
        <w:t xml:space="preserve">as uzturēšanai posmā no </w:t>
      </w:r>
      <w:r w:rsidR="009B480F">
        <w:rPr>
          <w:sz w:val="26"/>
          <w:szCs w:val="26"/>
        </w:rPr>
        <w:t xml:space="preserve">Zemeņu </w:t>
      </w:r>
      <w:r>
        <w:rPr>
          <w:sz w:val="26"/>
          <w:szCs w:val="26"/>
        </w:rPr>
        <w:t>ielas līdz</w:t>
      </w:r>
      <w:r w:rsidR="009B480F">
        <w:rPr>
          <w:sz w:val="26"/>
          <w:szCs w:val="26"/>
        </w:rPr>
        <w:t xml:space="preserve"> Vasaras ielai</w:t>
      </w:r>
      <w:r w:rsidRPr="008D7190">
        <w:rPr>
          <w:color w:val="000000"/>
          <w:sz w:val="26"/>
          <w:szCs w:val="26"/>
        </w:rPr>
        <w:t>.</w:t>
      </w:r>
    </w:p>
    <w:p w14:paraId="3A4F2D19" w14:textId="25D2FDDB" w:rsidR="00904FB7" w:rsidRDefault="00904FB7" w:rsidP="00904FB7">
      <w:pPr>
        <w:ind w:firstLine="709"/>
        <w:contextualSpacing/>
        <w:jc w:val="both"/>
        <w:rPr>
          <w:sz w:val="26"/>
          <w:szCs w:val="26"/>
        </w:rPr>
      </w:pPr>
      <w:r w:rsidRPr="008D7190">
        <w:rPr>
          <w:sz w:val="26"/>
          <w:szCs w:val="26"/>
        </w:rPr>
        <w:t>Īpašuma tiesība</w:t>
      </w:r>
      <w:r>
        <w:rPr>
          <w:sz w:val="26"/>
          <w:szCs w:val="26"/>
        </w:rPr>
        <w:t>s uz zemesga</w:t>
      </w:r>
      <w:r w:rsidR="009B480F">
        <w:rPr>
          <w:sz w:val="26"/>
          <w:szCs w:val="26"/>
        </w:rPr>
        <w:t>balu Kanālu</w:t>
      </w:r>
      <w:r w:rsidRPr="008D7190">
        <w:rPr>
          <w:sz w:val="26"/>
          <w:szCs w:val="26"/>
        </w:rPr>
        <w:t xml:space="preserve"> iela</w:t>
      </w:r>
      <w:r>
        <w:rPr>
          <w:sz w:val="26"/>
          <w:szCs w:val="26"/>
        </w:rPr>
        <w:t> </w:t>
      </w:r>
      <w:r w:rsidR="009B480F">
        <w:rPr>
          <w:sz w:val="26"/>
          <w:szCs w:val="26"/>
        </w:rPr>
        <w:t>0044</w:t>
      </w:r>
      <w:r>
        <w:rPr>
          <w:sz w:val="26"/>
          <w:szCs w:val="26"/>
        </w:rPr>
        <w:t>, Jūrmalā, kadastra Nr. 1300 0</w:t>
      </w:r>
      <w:r w:rsidRPr="008D7190">
        <w:rPr>
          <w:sz w:val="26"/>
          <w:szCs w:val="26"/>
        </w:rPr>
        <w:t>1</w:t>
      </w:r>
      <w:r w:rsidR="009B480F">
        <w:rPr>
          <w:sz w:val="26"/>
          <w:szCs w:val="26"/>
        </w:rPr>
        <w:t>4</w:t>
      </w:r>
      <w:r w:rsidRPr="008D7190">
        <w:rPr>
          <w:sz w:val="26"/>
          <w:szCs w:val="26"/>
        </w:rPr>
        <w:t> </w:t>
      </w:r>
      <w:r w:rsidR="009B480F">
        <w:rPr>
          <w:sz w:val="26"/>
          <w:szCs w:val="26"/>
        </w:rPr>
        <w:t>0043</w:t>
      </w:r>
      <w:r w:rsidRPr="008D7190">
        <w:rPr>
          <w:sz w:val="26"/>
          <w:szCs w:val="26"/>
        </w:rPr>
        <w:t>, ar Rīgas rajona tiesas zemesgrāmatu nodaļas 20</w:t>
      </w:r>
      <w:r w:rsidR="009B480F">
        <w:rPr>
          <w:sz w:val="26"/>
          <w:szCs w:val="26"/>
        </w:rPr>
        <w:t>13</w:t>
      </w:r>
      <w:r>
        <w:rPr>
          <w:sz w:val="26"/>
          <w:szCs w:val="26"/>
        </w:rPr>
        <w:t xml:space="preserve">. gada </w:t>
      </w:r>
      <w:r w:rsidR="009B480F">
        <w:rPr>
          <w:sz w:val="26"/>
          <w:szCs w:val="26"/>
        </w:rPr>
        <w:t>3</w:t>
      </w:r>
      <w:r w:rsidRPr="008D7190">
        <w:rPr>
          <w:sz w:val="26"/>
          <w:szCs w:val="26"/>
        </w:rPr>
        <w:t>. </w:t>
      </w:r>
      <w:r w:rsidR="009B480F">
        <w:rPr>
          <w:sz w:val="26"/>
          <w:szCs w:val="26"/>
        </w:rPr>
        <w:t>jūlija</w:t>
      </w:r>
      <w:r w:rsidRPr="008D7190">
        <w:rPr>
          <w:sz w:val="26"/>
          <w:szCs w:val="26"/>
        </w:rPr>
        <w:t xml:space="preserve"> lēmumu nostiprinātas Jūrmalas pilsētas pašvaldībai, Jūrmalas pilsētas zemesgrāmatas nodalījumā Nr. 100000</w:t>
      </w:r>
      <w:r w:rsidR="009B480F">
        <w:rPr>
          <w:sz w:val="26"/>
          <w:szCs w:val="26"/>
        </w:rPr>
        <w:t>522565</w:t>
      </w:r>
      <w:r w:rsidRPr="008D7190">
        <w:rPr>
          <w:sz w:val="26"/>
          <w:szCs w:val="26"/>
        </w:rPr>
        <w:t>.</w:t>
      </w:r>
    </w:p>
    <w:p w14:paraId="7114B18A" w14:textId="3563C9C4" w:rsidR="005F627E" w:rsidRPr="00195AB4" w:rsidRDefault="005F627E" w:rsidP="005F627E">
      <w:pPr>
        <w:ind w:firstLine="709"/>
        <w:jc w:val="both"/>
        <w:rPr>
          <w:sz w:val="26"/>
          <w:szCs w:val="26"/>
        </w:rPr>
      </w:pPr>
      <w:r w:rsidRPr="00461267">
        <w:rPr>
          <w:bCs/>
          <w:sz w:val="26"/>
          <w:szCs w:val="26"/>
        </w:rPr>
        <w:t>Atbilstoši Jūrmalas pilsētas domes 2012.</w:t>
      </w:r>
      <w:r>
        <w:rPr>
          <w:bCs/>
          <w:sz w:val="26"/>
          <w:szCs w:val="26"/>
        </w:rPr>
        <w:t> </w:t>
      </w:r>
      <w:r w:rsidRPr="00461267">
        <w:rPr>
          <w:bCs/>
          <w:sz w:val="26"/>
          <w:szCs w:val="26"/>
        </w:rPr>
        <w:t>gada 11.</w:t>
      </w:r>
      <w:r>
        <w:rPr>
          <w:bCs/>
          <w:sz w:val="26"/>
          <w:szCs w:val="26"/>
        </w:rPr>
        <w:t> </w:t>
      </w:r>
      <w:r w:rsidRPr="00461267">
        <w:rPr>
          <w:bCs/>
          <w:sz w:val="26"/>
          <w:szCs w:val="26"/>
        </w:rPr>
        <w:t>oktobra saistošo noteikumu Nr.</w:t>
      </w:r>
      <w:r>
        <w:rPr>
          <w:bCs/>
          <w:sz w:val="26"/>
          <w:szCs w:val="26"/>
        </w:rPr>
        <w:t> </w:t>
      </w:r>
      <w:r w:rsidRPr="00461267">
        <w:rPr>
          <w:bCs/>
          <w:sz w:val="26"/>
          <w:szCs w:val="26"/>
        </w:rPr>
        <w:t>42 “Par</w:t>
      </w:r>
      <w:r w:rsidRPr="00461267">
        <w:rPr>
          <w:sz w:val="26"/>
          <w:szCs w:val="26"/>
        </w:rPr>
        <w:t xml:space="preserve"> Jūrmalas pilsētas teritorijas plānojuma grafiskās daļas, teritorijas izmantošanas un apbūves noteikumu apstiprināšanu” (turpmāk – Teritorijas plānojums), kurā </w:t>
      </w:r>
      <w:r>
        <w:rPr>
          <w:sz w:val="26"/>
          <w:szCs w:val="26"/>
        </w:rPr>
        <w:t>izdarīti</w:t>
      </w:r>
      <w:r w:rsidRPr="00461267">
        <w:rPr>
          <w:sz w:val="26"/>
          <w:szCs w:val="26"/>
        </w:rPr>
        <w:t xml:space="preserve"> grozījumi ar </w:t>
      </w:r>
      <w:r w:rsidRPr="00461267">
        <w:rPr>
          <w:bCs/>
          <w:sz w:val="26"/>
          <w:szCs w:val="26"/>
        </w:rPr>
        <w:t>Jūrmalas pilsētas domes</w:t>
      </w:r>
      <w:r w:rsidRPr="00461267">
        <w:rPr>
          <w:sz w:val="26"/>
          <w:szCs w:val="26"/>
        </w:rPr>
        <w:t xml:space="preserve"> 2016.</w:t>
      </w:r>
      <w:r>
        <w:rPr>
          <w:sz w:val="26"/>
          <w:szCs w:val="26"/>
        </w:rPr>
        <w:t> </w:t>
      </w:r>
      <w:r w:rsidRPr="00461267">
        <w:rPr>
          <w:sz w:val="26"/>
          <w:szCs w:val="26"/>
        </w:rPr>
        <w:t>gada 24.</w:t>
      </w:r>
      <w:r>
        <w:rPr>
          <w:sz w:val="26"/>
          <w:szCs w:val="26"/>
        </w:rPr>
        <w:t> </w:t>
      </w:r>
      <w:r w:rsidRPr="00461267">
        <w:rPr>
          <w:sz w:val="26"/>
          <w:szCs w:val="26"/>
        </w:rPr>
        <w:t>marta saistošajiem noteikumiem Nr.</w:t>
      </w:r>
      <w:r>
        <w:rPr>
          <w:sz w:val="26"/>
          <w:szCs w:val="26"/>
        </w:rPr>
        <w:t> </w:t>
      </w:r>
      <w:r w:rsidRPr="00461267">
        <w:rPr>
          <w:sz w:val="26"/>
          <w:szCs w:val="26"/>
        </w:rPr>
        <w:t xml:space="preserve">8 “Par Jūrmalas pilsētas teritorijas plānojuma grozījumu grafiskās daļas, teritorijas izmantošanas un apbūves noteikumu apstiprināšanu” zemesgabals </w:t>
      </w:r>
      <w:r w:rsidR="00D05F52">
        <w:rPr>
          <w:sz w:val="26"/>
          <w:szCs w:val="26"/>
        </w:rPr>
        <w:t xml:space="preserve">Kanālu </w:t>
      </w:r>
      <w:r w:rsidRPr="00461267">
        <w:rPr>
          <w:sz w:val="26"/>
          <w:szCs w:val="26"/>
        </w:rPr>
        <w:t>iela</w:t>
      </w:r>
      <w:r w:rsidR="00D05F52">
        <w:rPr>
          <w:sz w:val="26"/>
          <w:szCs w:val="26"/>
        </w:rPr>
        <w:t> 0044</w:t>
      </w:r>
      <w:r w:rsidRPr="00195AB4">
        <w:rPr>
          <w:sz w:val="26"/>
          <w:szCs w:val="26"/>
        </w:rPr>
        <w:t>, Jūrmalā, atrodas satiksmes infrastruktūras teritorijā.</w:t>
      </w:r>
    </w:p>
    <w:p w14:paraId="3E17C138" w14:textId="1D17FDF4" w:rsidR="005F627E" w:rsidRDefault="005F627E" w:rsidP="005F627E">
      <w:pPr>
        <w:ind w:firstLine="709"/>
        <w:contextualSpacing/>
        <w:jc w:val="both"/>
        <w:rPr>
          <w:sz w:val="26"/>
          <w:szCs w:val="26"/>
        </w:rPr>
      </w:pPr>
      <w:r w:rsidRPr="00195AB4">
        <w:rPr>
          <w:sz w:val="26"/>
          <w:szCs w:val="26"/>
        </w:rPr>
        <w:t>Jūrmalas valstspilsētas administrācijā</w:t>
      </w:r>
      <w:r w:rsidRPr="00195AB4">
        <w:rPr>
          <w:bCs/>
          <w:sz w:val="26"/>
          <w:szCs w:val="26"/>
        </w:rPr>
        <w:t xml:space="preserve"> </w:t>
      </w:r>
      <w:r>
        <w:rPr>
          <w:sz w:val="26"/>
          <w:szCs w:val="26"/>
        </w:rPr>
        <w:t>(turpmāk – Administrācija)</w:t>
      </w:r>
      <w:r w:rsidRPr="00195AB4">
        <w:rPr>
          <w:sz w:val="26"/>
          <w:szCs w:val="26"/>
        </w:rPr>
        <w:t xml:space="preserve"> 2022.</w:t>
      </w:r>
      <w:r>
        <w:rPr>
          <w:sz w:val="26"/>
          <w:szCs w:val="26"/>
        </w:rPr>
        <w:t> </w:t>
      </w:r>
      <w:r w:rsidRPr="00195AB4">
        <w:rPr>
          <w:sz w:val="26"/>
          <w:szCs w:val="26"/>
        </w:rPr>
        <w:t xml:space="preserve">gada </w:t>
      </w:r>
      <w:r w:rsidR="00D05F52">
        <w:rPr>
          <w:sz w:val="26"/>
          <w:szCs w:val="26"/>
        </w:rPr>
        <w:t>1</w:t>
      </w:r>
      <w:r>
        <w:rPr>
          <w:sz w:val="26"/>
          <w:szCs w:val="26"/>
        </w:rPr>
        <w:t>7</w:t>
      </w:r>
      <w:r w:rsidRPr="00195AB4">
        <w:rPr>
          <w:sz w:val="26"/>
          <w:szCs w:val="26"/>
        </w:rPr>
        <w:t>.</w:t>
      </w:r>
      <w:r>
        <w:rPr>
          <w:sz w:val="26"/>
          <w:szCs w:val="26"/>
        </w:rPr>
        <w:t> novembrī</w:t>
      </w:r>
      <w:r w:rsidRPr="00195AB4">
        <w:rPr>
          <w:sz w:val="26"/>
          <w:szCs w:val="26"/>
        </w:rPr>
        <w:t xml:space="preserve"> saņemts nekustamā </w:t>
      </w:r>
      <w:r w:rsidRPr="008D7190">
        <w:rPr>
          <w:sz w:val="26"/>
          <w:szCs w:val="26"/>
        </w:rPr>
        <w:t xml:space="preserve">īpašuma </w:t>
      </w:r>
      <w:r w:rsidR="003B6F57">
        <w:rPr>
          <w:i/>
          <w:iCs/>
          <w:sz w:val="26"/>
          <w:szCs w:val="26"/>
        </w:rPr>
        <w:t>Adrese</w:t>
      </w:r>
      <w:r w:rsidRPr="008D7190">
        <w:rPr>
          <w:sz w:val="26"/>
          <w:szCs w:val="26"/>
        </w:rPr>
        <w:t xml:space="preserve"> </w:t>
      </w:r>
      <w:r w:rsidR="00D05F52">
        <w:rPr>
          <w:sz w:val="26"/>
          <w:szCs w:val="26"/>
        </w:rPr>
        <w:t>kopīpašnieka</w:t>
      </w:r>
      <w:r w:rsidRPr="008D7190">
        <w:rPr>
          <w:sz w:val="26"/>
          <w:szCs w:val="26"/>
        </w:rPr>
        <w:t xml:space="preserve"> </w:t>
      </w:r>
      <w:r w:rsidR="003B6F57">
        <w:rPr>
          <w:i/>
          <w:iCs/>
          <w:sz w:val="26"/>
          <w:szCs w:val="26"/>
        </w:rPr>
        <w:t>Vārds, Uzvārds</w:t>
      </w:r>
      <w:r w:rsidRPr="008D7190">
        <w:rPr>
          <w:sz w:val="26"/>
          <w:szCs w:val="26"/>
        </w:rPr>
        <w:t xml:space="preserve"> iesniegums (reģistrēts </w:t>
      </w:r>
      <w:r>
        <w:rPr>
          <w:sz w:val="26"/>
          <w:szCs w:val="26"/>
        </w:rPr>
        <w:t>Administrācijas</w:t>
      </w:r>
      <w:r w:rsidRPr="008D7190">
        <w:rPr>
          <w:sz w:val="26"/>
          <w:szCs w:val="26"/>
        </w:rPr>
        <w:t xml:space="preserve"> lietvedības</w:t>
      </w:r>
      <w:r w:rsidRPr="00195AB4">
        <w:rPr>
          <w:sz w:val="26"/>
          <w:szCs w:val="26"/>
        </w:rPr>
        <w:t xml:space="preserve"> sistēmā ar lietas Nr.</w:t>
      </w:r>
      <w:r>
        <w:rPr>
          <w:sz w:val="26"/>
          <w:szCs w:val="26"/>
        </w:rPr>
        <w:t> </w:t>
      </w:r>
      <w:r w:rsidRPr="00195AB4">
        <w:rPr>
          <w:sz w:val="26"/>
          <w:szCs w:val="26"/>
        </w:rPr>
        <w:t>1.1-39/22S-</w:t>
      </w:r>
      <w:r w:rsidRPr="003D1FF5">
        <w:rPr>
          <w:sz w:val="26"/>
          <w:szCs w:val="26"/>
        </w:rPr>
        <w:t>1</w:t>
      </w:r>
      <w:r w:rsidR="00D05F52">
        <w:rPr>
          <w:sz w:val="26"/>
          <w:szCs w:val="26"/>
        </w:rPr>
        <w:t>9323</w:t>
      </w:r>
      <w:r w:rsidRPr="00195AB4">
        <w:rPr>
          <w:sz w:val="26"/>
          <w:szCs w:val="26"/>
        </w:rPr>
        <w:t xml:space="preserve">), ar lūgumu iznomāt zemesgabala </w:t>
      </w:r>
      <w:r w:rsidR="00D05F52">
        <w:rPr>
          <w:sz w:val="26"/>
          <w:szCs w:val="26"/>
        </w:rPr>
        <w:t>Kanālu</w:t>
      </w:r>
      <w:r w:rsidRPr="00195AB4">
        <w:rPr>
          <w:sz w:val="26"/>
          <w:szCs w:val="26"/>
        </w:rPr>
        <w:t xml:space="preserve"> iela</w:t>
      </w:r>
      <w:r>
        <w:rPr>
          <w:sz w:val="26"/>
          <w:szCs w:val="26"/>
        </w:rPr>
        <w:t> </w:t>
      </w:r>
      <w:r w:rsidR="00D05F52">
        <w:rPr>
          <w:sz w:val="26"/>
          <w:szCs w:val="26"/>
        </w:rPr>
        <w:t>0044</w:t>
      </w:r>
      <w:r w:rsidRPr="00195AB4">
        <w:rPr>
          <w:sz w:val="26"/>
          <w:szCs w:val="26"/>
        </w:rPr>
        <w:t xml:space="preserve">, Jūrmalā daļu </w:t>
      </w:r>
      <w:r w:rsidR="00D05F52">
        <w:rPr>
          <w:sz w:val="26"/>
          <w:szCs w:val="26"/>
        </w:rPr>
        <w:t>62</w:t>
      </w:r>
      <w:r>
        <w:rPr>
          <w:sz w:val="26"/>
          <w:szCs w:val="26"/>
        </w:rPr>
        <w:t> m</w:t>
      </w:r>
      <w:r w:rsidRPr="00397E65">
        <w:rPr>
          <w:sz w:val="26"/>
          <w:szCs w:val="26"/>
          <w:vertAlign w:val="superscript"/>
        </w:rPr>
        <w:t>2</w:t>
      </w:r>
      <w:r>
        <w:rPr>
          <w:sz w:val="26"/>
          <w:szCs w:val="26"/>
        </w:rPr>
        <w:t xml:space="preserve"> platībā </w:t>
      </w:r>
      <w:r w:rsidRPr="00195AB4">
        <w:rPr>
          <w:sz w:val="26"/>
          <w:szCs w:val="26"/>
        </w:rPr>
        <w:t>žoga uzturēšanai</w:t>
      </w:r>
      <w:r w:rsidR="00404301">
        <w:rPr>
          <w:sz w:val="26"/>
          <w:szCs w:val="26"/>
        </w:rPr>
        <w:t>.</w:t>
      </w:r>
    </w:p>
    <w:p w14:paraId="40A450FD" w14:textId="77777777" w:rsidR="00404301" w:rsidRPr="00461267" w:rsidRDefault="00404301" w:rsidP="00404301">
      <w:pPr>
        <w:ind w:firstLine="709"/>
        <w:jc w:val="both"/>
        <w:rPr>
          <w:bCs/>
          <w:sz w:val="26"/>
          <w:szCs w:val="26"/>
        </w:rPr>
      </w:pPr>
      <w:r w:rsidRPr="00461267">
        <w:rPr>
          <w:sz w:val="26"/>
          <w:szCs w:val="26"/>
        </w:rPr>
        <w:t>Atbilstoši Ministru kabineta 2018.</w:t>
      </w:r>
      <w:r>
        <w:rPr>
          <w:sz w:val="26"/>
          <w:szCs w:val="26"/>
        </w:rPr>
        <w:t> </w:t>
      </w:r>
      <w:r w:rsidRPr="00461267">
        <w:rPr>
          <w:sz w:val="26"/>
          <w:szCs w:val="26"/>
        </w:rPr>
        <w:t>gada 19.</w:t>
      </w:r>
      <w:r>
        <w:rPr>
          <w:sz w:val="26"/>
          <w:szCs w:val="26"/>
        </w:rPr>
        <w:t> </w:t>
      </w:r>
      <w:r w:rsidRPr="00461267">
        <w:rPr>
          <w:sz w:val="26"/>
          <w:szCs w:val="26"/>
        </w:rPr>
        <w:t>jūnija noteikumu Nr.</w:t>
      </w:r>
      <w:r>
        <w:rPr>
          <w:sz w:val="26"/>
          <w:szCs w:val="26"/>
        </w:rPr>
        <w:t> </w:t>
      </w:r>
      <w:r w:rsidRPr="00461267">
        <w:rPr>
          <w:sz w:val="26"/>
          <w:szCs w:val="26"/>
        </w:rPr>
        <w:t>350 „Publiskas personas zemes nomas un apbūves tiesības noteikumi” (turpmāk – MK noteikumi Nr.</w:t>
      </w:r>
      <w:r>
        <w:rPr>
          <w:sz w:val="26"/>
          <w:szCs w:val="26"/>
        </w:rPr>
        <w:t> </w:t>
      </w:r>
      <w:r w:rsidRPr="00461267">
        <w:rPr>
          <w:sz w:val="26"/>
          <w:szCs w:val="26"/>
        </w:rPr>
        <w:t xml:space="preserve">350) </w:t>
      </w:r>
      <w:r w:rsidRPr="00461267">
        <w:rPr>
          <w:bCs/>
          <w:sz w:val="26"/>
          <w:szCs w:val="26"/>
        </w:rPr>
        <w:t>29.1.</w:t>
      </w:r>
      <w:r>
        <w:rPr>
          <w:bCs/>
          <w:sz w:val="26"/>
          <w:szCs w:val="26"/>
        </w:rPr>
        <w:t> </w:t>
      </w:r>
      <w:r w:rsidRPr="00461267">
        <w:rPr>
          <w:bCs/>
          <w:sz w:val="26"/>
          <w:szCs w:val="26"/>
        </w:rPr>
        <w:t xml:space="preserve">apakšpunktam nomas tiesību izsoli neorganizē, ja tiek iznomāts neapbūvēts zemesgabals, kas </w:t>
      </w:r>
      <w:r w:rsidRPr="00461267">
        <w:rPr>
          <w:sz w:val="26"/>
          <w:szCs w:val="26"/>
          <w:shd w:val="clear" w:color="auto" w:fill="FFFFFF"/>
        </w:rPr>
        <w:t>ir starpgabals, vai neapbūvēts zemesgabals (tostarp zemesgabals ielu sarkanajās līnijās), kas nav iznomājams patstāvīgai izmantošanai un tiek iznomāts tikai piegulošā nekustamā īpašuma īpašniekam vai lietotājam ar nosacījumu, ka nomnieks neapbūvētajā zemesgabalā neveic saimniecisko darbību, kurai samazinātas nomas maksas piemērošanas gadījumā atbalsts nomniekam kvalificējams kā komercdarbības atbalsts</w:t>
      </w:r>
      <w:r w:rsidRPr="00461267">
        <w:rPr>
          <w:bCs/>
          <w:sz w:val="26"/>
          <w:szCs w:val="26"/>
        </w:rPr>
        <w:t>.</w:t>
      </w:r>
    </w:p>
    <w:p w14:paraId="0E55A655" w14:textId="6852FEFE" w:rsidR="00404301" w:rsidRDefault="00404301" w:rsidP="00404301">
      <w:pPr>
        <w:ind w:firstLine="709"/>
        <w:contextualSpacing/>
        <w:jc w:val="both"/>
        <w:rPr>
          <w:sz w:val="26"/>
          <w:szCs w:val="26"/>
        </w:rPr>
      </w:pPr>
      <w:r w:rsidRPr="00461267">
        <w:rPr>
          <w:sz w:val="26"/>
          <w:szCs w:val="26"/>
        </w:rPr>
        <w:t>Saskaņā ar MK noteikumu Nr.</w:t>
      </w:r>
      <w:r>
        <w:rPr>
          <w:sz w:val="26"/>
          <w:szCs w:val="26"/>
        </w:rPr>
        <w:t> </w:t>
      </w:r>
      <w:r w:rsidRPr="00461267">
        <w:rPr>
          <w:sz w:val="26"/>
          <w:szCs w:val="26"/>
        </w:rPr>
        <w:t>350 30.1.</w:t>
      </w:r>
      <w:r>
        <w:rPr>
          <w:sz w:val="26"/>
          <w:szCs w:val="26"/>
        </w:rPr>
        <w:t> </w:t>
      </w:r>
      <w:r w:rsidRPr="00461267">
        <w:rPr>
          <w:sz w:val="26"/>
          <w:szCs w:val="26"/>
        </w:rPr>
        <w:t>apakšpunktu, ja neapbūvētu zemesgabalu iznomā šo noteikumu 29.1.</w:t>
      </w:r>
      <w:r>
        <w:rPr>
          <w:sz w:val="26"/>
          <w:szCs w:val="26"/>
        </w:rPr>
        <w:t> </w:t>
      </w:r>
      <w:r w:rsidRPr="00461267">
        <w:rPr>
          <w:sz w:val="26"/>
          <w:szCs w:val="26"/>
        </w:rPr>
        <w:t>apakšpunktā minētajā gadījumā nomas maksa gadā ir</w:t>
      </w:r>
      <w:r w:rsidRPr="00461267">
        <w:rPr>
          <w:sz w:val="26"/>
          <w:szCs w:val="26"/>
          <w:shd w:val="clear" w:color="auto" w:fill="FFFFFF"/>
        </w:rPr>
        <w:t xml:space="preserve"> 1,5 % </w:t>
      </w:r>
      <w:r w:rsidRPr="00195AB4">
        <w:rPr>
          <w:sz w:val="26"/>
          <w:szCs w:val="26"/>
          <w:shd w:val="clear" w:color="auto" w:fill="FFFFFF"/>
        </w:rPr>
        <w:t>no zemes kadastrālās vērtības</w:t>
      </w:r>
      <w:r w:rsidRPr="00195AB4">
        <w:rPr>
          <w:sz w:val="26"/>
          <w:szCs w:val="26"/>
        </w:rPr>
        <w:t>, bet ne mazāk kā 28,00 </w:t>
      </w:r>
      <w:r w:rsidRPr="00195AB4">
        <w:rPr>
          <w:i/>
          <w:iCs/>
          <w:sz w:val="26"/>
          <w:szCs w:val="26"/>
        </w:rPr>
        <w:t>euro</w:t>
      </w:r>
      <w:r w:rsidRPr="00195AB4">
        <w:rPr>
          <w:sz w:val="26"/>
          <w:szCs w:val="26"/>
        </w:rPr>
        <w:t xml:space="preserve"> gadā, papildus maksājot pievienotās vērtības nodokli</w:t>
      </w:r>
      <w:r>
        <w:rPr>
          <w:sz w:val="26"/>
          <w:szCs w:val="26"/>
        </w:rPr>
        <w:t>.</w:t>
      </w:r>
    </w:p>
    <w:p w14:paraId="7BE5106C" w14:textId="74477DB8" w:rsidR="006126C4" w:rsidRPr="00361571" w:rsidRDefault="00404301" w:rsidP="006126C4">
      <w:pPr>
        <w:ind w:firstLine="567"/>
        <w:jc w:val="both"/>
        <w:rPr>
          <w:sz w:val="26"/>
          <w:szCs w:val="26"/>
        </w:rPr>
      </w:pPr>
      <w:r w:rsidRPr="00397E65">
        <w:rPr>
          <w:sz w:val="26"/>
          <w:szCs w:val="26"/>
        </w:rPr>
        <w:t xml:space="preserve">Saskaņā ar </w:t>
      </w:r>
      <w:r>
        <w:rPr>
          <w:sz w:val="26"/>
          <w:szCs w:val="26"/>
        </w:rPr>
        <w:t>A</w:t>
      </w:r>
      <w:r w:rsidRPr="00397E65">
        <w:rPr>
          <w:sz w:val="26"/>
          <w:szCs w:val="26"/>
        </w:rPr>
        <w:t xml:space="preserve">dministrācijas Pilsētplānošanas pārvaldes Ģeomātikas nodaļas sniegto </w:t>
      </w:r>
      <w:r w:rsidRPr="00361571">
        <w:rPr>
          <w:sz w:val="26"/>
          <w:szCs w:val="26"/>
        </w:rPr>
        <w:t xml:space="preserve">informāciju </w:t>
      </w:r>
      <w:r w:rsidR="00361571" w:rsidRPr="00361571">
        <w:rPr>
          <w:sz w:val="26"/>
          <w:szCs w:val="26"/>
        </w:rPr>
        <w:t>kvartāla robežās žogi ir izbūvēti vienā līnijā</w:t>
      </w:r>
      <w:r w:rsidR="00361571">
        <w:rPr>
          <w:sz w:val="26"/>
          <w:szCs w:val="26"/>
        </w:rPr>
        <w:t xml:space="preserve">, </w:t>
      </w:r>
      <w:r w:rsidR="006126C4" w:rsidRPr="00361571">
        <w:rPr>
          <w:sz w:val="26"/>
          <w:szCs w:val="26"/>
        </w:rPr>
        <w:t>a</w:t>
      </w:r>
      <w:r w:rsidRPr="00361571">
        <w:rPr>
          <w:sz w:val="26"/>
          <w:szCs w:val="26"/>
        </w:rPr>
        <w:t>r žogu aizņemtā teritorijā nav maģistrālo inženiertīklu.</w:t>
      </w:r>
    </w:p>
    <w:p w14:paraId="2C863CED" w14:textId="12010E7A" w:rsidR="0002326F" w:rsidRPr="00461267" w:rsidRDefault="0002326F" w:rsidP="0002326F">
      <w:pPr>
        <w:pStyle w:val="BodyText"/>
        <w:spacing w:after="0"/>
        <w:ind w:firstLine="709"/>
        <w:jc w:val="both"/>
        <w:rPr>
          <w:sz w:val="26"/>
          <w:szCs w:val="26"/>
        </w:rPr>
      </w:pPr>
      <w:r w:rsidRPr="00397E65">
        <w:rPr>
          <w:sz w:val="26"/>
          <w:szCs w:val="26"/>
        </w:rPr>
        <w:t xml:space="preserve">Pamatojoties uz </w:t>
      </w:r>
      <w:r w:rsidR="003B6F57" w:rsidRPr="003B6F57">
        <w:rPr>
          <w:i/>
          <w:iCs/>
          <w:sz w:val="26"/>
          <w:szCs w:val="26"/>
        </w:rPr>
        <w:t>Vārds, Uzvārds</w:t>
      </w:r>
      <w:r w:rsidRPr="00397E65">
        <w:rPr>
          <w:sz w:val="26"/>
          <w:szCs w:val="26"/>
        </w:rPr>
        <w:t xml:space="preserve"> 2022. gada </w:t>
      </w:r>
      <w:r w:rsidR="000E76B7">
        <w:rPr>
          <w:sz w:val="26"/>
          <w:szCs w:val="26"/>
        </w:rPr>
        <w:t>1</w:t>
      </w:r>
      <w:r>
        <w:rPr>
          <w:sz w:val="26"/>
          <w:szCs w:val="26"/>
        </w:rPr>
        <w:t>7</w:t>
      </w:r>
      <w:r w:rsidRPr="00397E65">
        <w:rPr>
          <w:sz w:val="26"/>
          <w:szCs w:val="26"/>
        </w:rPr>
        <w:t>. </w:t>
      </w:r>
      <w:r>
        <w:rPr>
          <w:sz w:val="26"/>
          <w:szCs w:val="26"/>
        </w:rPr>
        <w:t>novembra</w:t>
      </w:r>
      <w:r w:rsidRPr="00397E65">
        <w:rPr>
          <w:sz w:val="26"/>
          <w:szCs w:val="26"/>
        </w:rPr>
        <w:t xml:space="preserve"> iesniegumu, P</w:t>
      </w:r>
      <w:r w:rsidRPr="00461267">
        <w:rPr>
          <w:sz w:val="26"/>
          <w:szCs w:val="26"/>
        </w:rPr>
        <w:t>ašvaldīb</w:t>
      </w:r>
      <w:r w:rsidR="005F0669">
        <w:rPr>
          <w:sz w:val="26"/>
          <w:szCs w:val="26"/>
        </w:rPr>
        <w:t>u likum</w:t>
      </w:r>
      <w:r w:rsidR="00CC35BE">
        <w:rPr>
          <w:sz w:val="26"/>
          <w:szCs w:val="26"/>
        </w:rPr>
        <w:t>a</w:t>
      </w:r>
      <w:r w:rsidRPr="00461267">
        <w:rPr>
          <w:sz w:val="26"/>
          <w:szCs w:val="26"/>
        </w:rPr>
        <w:t xml:space="preserve"> </w:t>
      </w:r>
      <w:r w:rsidR="006B1FBB">
        <w:rPr>
          <w:sz w:val="26"/>
          <w:szCs w:val="26"/>
        </w:rPr>
        <w:t>73</w:t>
      </w:r>
      <w:r w:rsidRPr="00461267">
        <w:rPr>
          <w:sz w:val="26"/>
          <w:szCs w:val="26"/>
        </w:rPr>
        <w:t>.</w:t>
      </w:r>
      <w:r>
        <w:rPr>
          <w:sz w:val="26"/>
          <w:szCs w:val="26"/>
        </w:rPr>
        <w:t> </w:t>
      </w:r>
      <w:r w:rsidRPr="00461267">
        <w:rPr>
          <w:sz w:val="26"/>
          <w:szCs w:val="26"/>
        </w:rPr>
        <w:t xml:space="preserve">panta </w:t>
      </w:r>
      <w:r w:rsidR="003103B4">
        <w:rPr>
          <w:sz w:val="26"/>
          <w:szCs w:val="26"/>
        </w:rPr>
        <w:t>trešo</w:t>
      </w:r>
      <w:r w:rsidRPr="00461267">
        <w:rPr>
          <w:sz w:val="26"/>
          <w:szCs w:val="26"/>
        </w:rPr>
        <w:t xml:space="preserve"> daļ</w:t>
      </w:r>
      <w:r w:rsidR="003103B4">
        <w:rPr>
          <w:sz w:val="26"/>
          <w:szCs w:val="26"/>
        </w:rPr>
        <w:t>u</w:t>
      </w:r>
      <w:r w:rsidRPr="00461267">
        <w:rPr>
          <w:sz w:val="26"/>
          <w:szCs w:val="26"/>
        </w:rPr>
        <w:t>, MK noteikumu Nr.</w:t>
      </w:r>
      <w:r>
        <w:rPr>
          <w:sz w:val="26"/>
          <w:szCs w:val="26"/>
        </w:rPr>
        <w:t> </w:t>
      </w:r>
      <w:r w:rsidRPr="00461267">
        <w:rPr>
          <w:sz w:val="26"/>
          <w:szCs w:val="26"/>
        </w:rPr>
        <w:t>350 29.1 un 30.1.</w:t>
      </w:r>
      <w:r>
        <w:rPr>
          <w:sz w:val="26"/>
          <w:szCs w:val="26"/>
        </w:rPr>
        <w:t> </w:t>
      </w:r>
      <w:r w:rsidRPr="00461267">
        <w:rPr>
          <w:sz w:val="26"/>
          <w:szCs w:val="26"/>
        </w:rPr>
        <w:t>apakšpunktu, kā arī ņemot vērā Jūrmalas Nekustamā īpašuma iznomāšanas un izīrēšanas komisijas 2022.</w:t>
      </w:r>
      <w:r>
        <w:rPr>
          <w:sz w:val="26"/>
          <w:szCs w:val="26"/>
        </w:rPr>
        <w:t> </w:t>
      </w:r>
      <w:r w:rsidRPr="00461267">
        <w:rPr>
          <w:sz w:val="26"/>
          <w:szCs w:val="26"/>
        </w:rPr>
        <w:t xml:space="preserve">gada </w:t>
      </w:r>
      <w:r w:rsidR="006B1FBB">
        <w:rPr>
          <w:sz w:val="26"/>
          <w:szCs w:val="26"/>
        </w:rPr>
        <w:t>13</w:t>
      </w:r>
      <w:r>
        <w:rPr>
          <w:sz w:val="26"/>
          <w:szCs w:val="26"/>
        </w:rPr>
        <w:t>. </w:t>
      </w:r>
      <w:r w:rsidR="006B1FBB">
        <w:rPr>
          <w:sz w:val="26"/>
          <w:szCs w:val="26"/>
        </w:rPr>
        <w:t>decembra</w:t>
      </w:r>
      <w:r w:rsidRPr="00461267">
        <w:rPr>
          <w:sz w:val="26"/>
          <w:szCs w:val="26"/>
        </w:rPr>
        <w:t xml:space="preserve"> lēmumu Nr.</w:t>
      </w:r>
      <w:r w:rsidR="000E76B7">
        <w:rPr>
          <w:sz w:val="26"/>
          <w:szCs w:val="26"/>
        </w:rPr>
        <w:t> 5</w:t>
      </w:r>
      <w:r w:rsidRPr="00461267">
        <w:rPr>
          <w:sz w:val="26"/>
          <w:szCs w:val="26"/>
        </w:rPr>
        <w:t xml:space="preserve"> (protokols Nr.</w:t>
      </w:r>
      <w:r>
        <w:rPr>
          <w:sz w:val="26"/>
          <w:szCs w:val="26"/>
        </w:rPr>
        <w:t> </w:t>
      </w:r>
      <w:r w:rsidRPr="00461267">
        <w:rPr>
          <w:sz w:val="26"/>
          <w:szCs w:val="26"/>
        </w:rPr>
        <w:t>8-2-3/</w:t>
      </w:r>
      <w:r w:rsidR="006B1FBB">
        <w:rPr>
          <w:sz w:val="26"/>
          <w:szCs w:val="26"/>
        </w:rPr>
        <w:t>30</w:t>
      </w:r>
      <w:r w:rsidRPr="00461267">
        <w:rPr>
          <w:sz w:val="26"/>
          <w:szCs w:val="26"/>
        </w:rPr>
        <w:t xml:space="preserve">), un </w:t>
      </w:r>
      <w:r w:rsidRPr="00BD6551">
        <w:rPr>
          <w:sz w:val="26"/>
          <w:szCs w:val="26"/>
        </w:rPr>
        <w:t>Jūrmalas domes Pilsētsaimniecības komitejas 202</w:t>
      </w:r>
      <w:r w:rsidR="006B1FBB">
        <w:rPr>
          <w:sz w:val="26"/>
          <w:szCs w:val="26"/>
        </w:rPr>
        <w:t>3</w:t>
      </w:r>
      <w:r w:rsidRPr="00BD6551">
        <w:rPr>
          <w:sz w:val="26"/>
          <w:szCs w:val="26"/>
        </w:rPr>
        <w:t>.</w:t>
      </w:r>
      <w:r>
        <w:rPr>
          <w:sz w:val="26"/>
          <w:szCs w:val="26"/>
        </w:rPr>
        <w:t> </w:t>
      </w:r>
      <w:r w:rsidRPr="00BD6551">
        <w:rPr>
          <w:sz w:val="26"/>
          <w:szCs w:val="26"/>
        </w:rPr>
        <w:t xml:space="preserve">gada </w:t>
      </w:r>
      <w:r>
        <w:rPr>
          <w:sz w:val="26"/>
          <w:szCs w:val="26"/>
        </w:rPr>
        <w:t>__. </w:t>
      </w:r>
      <w:r w:rsidR="006B1FBB">
        <w:rPr>
          <w:sz w:val="26"/>
          <w:szCs w:val="26"/>
        </w:rPr>
        <w:t>janvāra</w:t>
      </w:r>
      <w:r>
        <w:rPr>
          <w:sz w:val="26"/>
          <w:szCs w:val="26"/>
        </w:rPr>
        <w:t xml:space="preserve"> </w:t>
      </w:r>
      <w:r w:rsidRPr="00BD6551">
        <w:rPr>
          <w:sz w:val="26"/>
          <w:szCs w:val="26"/>
        </w:rPr>
        <w:t>sēdes atzinumu (protokols</w:t>
      </w:r>
      <w:r w:rsidRPr="00461267">
        <w:rPr>
          <w:sz w:val="26"/>
          <w:szCs w:val="26"/>
        </w:rPr>
        <w:t xml:space="preserve"> Nr.</w:t>
      </w:r>
      <w:r>
        <w:rPr>
          <w:sz w:val="26"/>
          <w:szCs w:val="26"/>
        </w:rPr>
        <w:t> </w:t>
      </w:r>
      <w:r w:rsidRPr="00461267">
        <w:rPr>
          <w:sz w:val="26"/>
          <w:szCs w:val="26"/>
        </w:rPr>
        <w:t>1.2-29/</w:t>
      </w:r>
      <w:r>
        <w:rPr>
          <w:sz w:val="26"/>
          <w:szCs w:val="26"/>
        </w:rPr>
        <w:t>___</w:t>
      </w:r>
      <w:r w:rsidRPr="00461267">
        <w:rPr>
          <w:sz w:val="26"/>
          <w:szCs w:val="26"/>
        </w:rPr>
        <w:t xml:space="preserve">), Jūrmalas dome </w:t>
      </w:r>
      <w:r w:rsidRPr="00461267">
        <w:rPr>
          <w:b/>
          <w:sz w:val="26"/>
          <w:szCs w:val="26"/>
        </w:rPr>
        <w:t>nolemj:</w:t>
      </w:r>
    </w:p>
    <w:p w14:paraId="29CA08D5" w14:textId="36AB22DE" w:rsidR="00404301" w:rsidRPr="00397E65" w:rsidRDefault="00404301" w:rsidP="00404301">
      <w:pPr>
        <w:ind w:firstLine="709"/>
        <w:jc w:val="both"/>
        <w:rPr>
          <w:sz w:val="26"/>
          <w:szCs w:val="26"/>
        </w:rPr>
      </w:pPr>
    </w:p>
    <w:p w14:paraId="5F68550F" w14:textId="043F0075" w:rsidR="001C32D3" w:rsidRPr="00461267" w:rsidRDefault="001C32D3" w:rsidP="001C32D3">
      <w:pPr>
        <w:pStyle w:val="mans"/>
        <w:numPr>
          <w:ilvl w:val="0"/>
          <w:numId w:val="26"/>
        </w:numPr>
        <w:ind w:left="426" w:hanging="426"/>
        <w:rPr>
          <w:rFonts w:ascii="Times New Roman" w:hAnsi="Times New Roman"/>
          <w:sz w:val="26"/>
          <w:szCs w:val="26"/>
          <w:lang w:val="lv-LV"/>
        </w:rPr>
      </w:pPr>
      <w:r w:rsidRPr="0098285D">
        <w:rPr>
          <w:rFonts w:ascii="Times New Roman" w:hAnsi="Times New Roman"/>
          <w:sz w:val="26"/>
          <w:szCs w:val="26"/>
          <w:lang w:val="lv-LV"/>
        </w:rPr>
        <w:t xml:space="preserve">Iznomāt </w:t>
      </w:r>
      <w:r w:rsidR="003B6F57">
        <w:rPr>
          <w:rFonts w:ascii="Times New Roman" w:hAnsi="Times New Roman"/>
          <w:i/>
          <w:iCs/>
          <w:sz w:val="26"/>
          <w:szCs w:val="26"/>
          <w:lang w:val="lv-LV"/>
        </w:rPr>
        <w:t>Vārds, Uzvārds</w:t>
      </w:r>
      <w:r w:rsidRPr="0098285D">
        <w:rPr>
          <w:rFonts w:ascii="Times New Roman" w:hAnsi="Times New Roman"/>
          <w:sz w:val="26"/>
          <w:szCs w:val="26"/>
          <w:lang w:val="lv-LV"/>
        </w:rPr>
        <w:t xml:space="preserve"> zemesgabala </w:t>
      </w:r>
      <w:r w:rsidR="000E76B7">
        <w:rPr>
          <w:rFonts w:ascii="Times New Roman" w:hAnsi="Times New Roman"/>
          <w:sz w:val="26"/>
          <w:szCs w:val="26"/>
          <w:lang w:val="lv-LV"/>
        </w:rPr>
        <w:t>Kanālu</w:t>
      </w:r>
      <w:r w:rsidRPr="0098285D">
        <w:rPr>
          <w:rFonts w:ascii="Times New Roman" w:hAnsi="Times New Roman"/>
          <w:sz w:val="26"/>
          <w:szCs w:val="26"/>
          <w:lang w:val="lv-LV" w:eastAsia="ar-SA"/>
        </w:rPr>
        <w:t xml:space="preserve"> iela</w:t>
      </w:r>
      <w:r>
        <w:rPr>
          <w:rFonts w:ascii="Times New Roman" w:hAnsi="Times New Roman"/>
          <w:sz w:val="26"/>
          <w:szCs w:val="26"/>
          <w:lang w:val="lv-LV" w:eastAsia="ar-SA"/>
        </w:rPr>
        <w:t> </w:t>
      </w:r>
      <w:r w:rsidR="000E76B7">
        <w:rPr>
          <w:rFonts w:ascii="Times New Roman" w:hAnsi="Times New Roman"/>
          <w:sz w:val="26"/>
          <w:szCs w:val="26"/>
          <w:lang w:val="lv-LV" w:eastAsia="ar-SA"/>
        </w:rPr>
        <w:t>0044</w:t>
      </w:r>
      <w:r w:rsidRPr="0098285D">
        <w:rPr>
          <w:rFonts w:ascii="Times New Roman" w:hAnsi="Times New Roman"/>
          <w:sz w:val="26"/>
          <w:szCs w:val="26"/>
          <w:lang w:val="lv-LV"/>
        </w:rPr>
        <w:t>, Jūrmalā, kadastra</w:t>
      </w:r>
      <w:r w:rsidRPr="00461267">
        <w:rPr>
          <w:rFonts w:ascii="Times New Roman" w:hAnsi="Times New Roman"/>
          <w:sz w:val="26"/>
          <w:szCs w:val="26"/>
          <w:lang w:val="lv-LV"/>
        </w:rPr>
        <w:t xml:space="preserve"> apzīmējums 1300</w:t>
      </w:r>
      <w:r>
        <w:rPr>
          <w:rFonts w:ascii="Times New Roman" w:hAnsi="Times New Roman"/>
          <w:sz w:val="26"/>
          <w:szCs w:val="26"/>
          <w:lang w:val="lv-LV"/>
        </w:rPr>
        <w:t> </w:t>
      </w:r>
      <w:r w:rsidRPr="00461267">
        <w:rPr>
          <w:rFonts w:ascii="Times New Roman" w:hAnsi="Times New Roman"/>
          <w:sz w:val="26"/>
          <w:szCs w:val="26"/>
          <w:lang w:val="lv-LV"/>
        </w:rPr>
        <w:t>0</w:t>
      </w:r>
      <w:r>
        <w:rPr>
          <w:rFonts w:ascii="Times New Roman" w:hAnsi="Times New Roman"/>
          <w:sz w:val="26"/>
          <w:szCs w:val="26"/>
          <w:lang w:val="lv-LV"/>
        </w:rPr>
        <w:t>1</w:t>
      </w:r>
      <w:r w:rsidR="000E76B7">
        <w:rPr>
          <w:rFonts w:ascii="Times New Roman" w:hAnsi="Times New Roman"/>
          <w:sz w:val="26"/>
          <w:szCs w:val="26"/>
          <w:lang w:val="lv-LV"/>
        </w:rPr>
        <w:t>4</w:t>
      </w:r>
      <w:r>
        <w:rPr>
          <w:rFonts w:ascii="Times New Roman" w:hAnsi="Times New Roman"/>
          <w:sz w:val="26"/>
          <w:szCs w:val="26"/>
          <w:lang w:val="lv-LV"/>
        </w:rPr>
        <w:t> </w:t>
      </w:r>
      <w:r w:rsidR="000E76B7">
        <w:rPr>
          <w:rFonts w:ascii="Times New Roman" w:hAnsi="Times New Roman"/>
          <w:sz w:val="26"/>
          <w:szCs w:val="26"/>
          <w:lang w:val="lv-LV"/>
        </w:rPr>
        <w:t>0044</w:t>
      </w:r>
      <w:r w:rsidRPr="00461267">
        <w:rPr>
          <w:rFonts w:ascii="Times New Roman" w:hAnsi="Times New Roman"/>
          <w:sz w:val="26"/>
          <w:szCs w:val="26"/>
          <w:lang w:val="lv-LV"/>
        </w:rPr>
        <w:t xml:space="preserve">, daļu </w:t>
      </w:r>
      <w:r w:rsidR="000E76B7">
        <w:rPr>
          <w:rFonts w:ascii="Times New Roman" w:hAnsi="Times New Roman"/>
          <w:sz w:val="26"/>
          <w:szCs w:val="26"/>
          <w:lang w:val="lv-LV"/>
        </w:rPr>
        <w:t>62</w:t>
      </w:r>
      <w:r w:rsidRPr="00461267">
        <w:rPr>
          <w:rFonts w:ascii="Times New Roman" w:hAnsi="Times New Roman"/>
          <w:sz w:val="26"/>
          <w:szCs w:val="26"/>
          <w:lang w:val="lv-LV"/>
        </w:rPr>
        <w:t> m</w:t>
      </w:r>
      <w:r w:rsidRPr="00461267">
        <w:rPr>
          <w:rFonts w:ascii="Times New Roman" w:hAnsi="Times New Roman"/>
          <w:sz w:val="26"/>
          <w:szCs w:val="26"/>
          <w:vertAlign w:val="superscript"/>
          <w:lang w:val="lv-LV"/>
        </w:rPr>
        <w:t>2</w:t>
      </w:r>
      <w:r w:rsidRPr="00461267">
        <w:rPr>
          <w:rFonts w:ascii="Times New Roman" w:hAnsi="Times New Roman"/>
          <w:sz w:val="26"/>
          <w:szCs w:val="26"/>
          <w:lang w:val="lv-LV"/>
        </w:rPr>
        <w:t xml:space="preserve"> platībā uz pieciem gadiem izbūvētā žoga uzturēšanai, nosakot zemesgabala daļas nomas maksu gadā 1,5 % apmērā no zemes kadastrālās vērtības, bet ne mazāku par </w:t>
      </w:r>
      <w:r w:rsidRPr="00461267">
        <w:rPr>
          <w:rFonts w:ascii="Times New Roman" w:hAnsi="Times New Roman"/>
          <w:sz w:val="26"/>
          <w:szCs w:val="26"/>
          <w:lang w:val="lv-LV" w:eastAsia="lv-LV"/>
        </w:rPr>
        <w:t>28,00 </w:t>
      </w:r>
      <w:r w:rsidRPr="0016387B">
        <w:rPr>
          <w:rFonts w:ascii="Times New Roman" w:hAnsi="Times New Roman"/>
          <w:i/>
          <w:iCs/>
          <w:sz w:val="26"/>
          <w:szCs w:val="26"/>
          <w:lang w:val="lv-LV" w:eastAsia="lv-LV"/>
        </w:rPr>
        <w:t>euro</w:t>
      </w:r>
      <w:r w:rsidRPr="00461267">
        <w:rPr>
          <w:rFonts w:ascii="Times New Roman" w:hAnsi="Times New Roman"/>
          <w:sz w:val="26"/>
          <w:szCs w:val="26"/>
          <w:lang w:val="lv-LV" w:eastAsia="lv-LV"/>
        </w:rPr>
        <w:t xml:space="preserve"> </w:t>
      </w:r>
      <w:r w:rsidRPr="00461267">
        <w:rPr>
          <w:rFonts w:ascii="Times New Roman" w:hAnsi="Times New Roman"/>
          <w:sz w:val="26"/>
          <w:szCs w:val="26"/>
          <w:lang w:val="lv-LV"/>
        </w:rPr>
        <w:t>gadā, papildus maksājot pievienotās vērtības nodokli</w:t>
      </w:r>
      <w:r w:rsidRPr="00461267">
        <w:rPr>
          <w:rFonts w:ascii="Times New Roman" w:hAnsi="Times New Roman"/>
          <w:bCs/>
          <w:sz w:val="26"/>
          <w:szCs w:val="26"/>
          <w:lang w:val="lv-LV"/>
        </w:rPr>
        <w:t>.</w:t>
      </w:r>
    </w:p>
    <w:p w14:paraId="40940CB9" w14:textId="77777777" w:rsidR="001C32D3" w:rsidRPr="00461267" w:rsidRDefault="001C32D3" w:rsidP="001C32D3">
      <w:pPr>
        <w:numPr>
          <w:ilvl w:val="0"/>
          <w:numId w:val="26"/>
        </w:numPr>
        <w:ind w:left="426" w:hanging="426"/>
        <w:contextualSpacing/>
        <w:jc w:val="both"/>
        <w:rPr>
          <w:sz w:val="26"/>
          <w:szCs w:val="26"/>
        </w:rPr>
      </w:pPr>
      <w:r>
        <w:rPr>
          <w:sz w:val="26"/>
          <w:szCs w:val="26"/>
        </w:rPr>
        <w:t>A</w:t>
      </w:r>
      <w:r w:rsidRPr="00461267">
        <w:rPr>
          <w:sz w:val="26"/>
          <w:szCs w:val="26"/>
        </w:rPr>
        <w:t>dministrācijas Īpašumu pārvaldes Pašvaldības īpašumu nodaļai organizēt zemes nomas līguma noslēgšanu (saskaņā ar līguma paraugu lēmuma pielikumā).</w:t>
      </w:r>
    </w:p>
    <w:p w14:paraId="0AB8DABE" w14:textId="77777777" w:rsidR="001C32D3" w:rsidRPr="00461267" w:rsidRDefault="001C32D3" w:rsidP="001C32D3">
      <w:pPr>
        <w:pStyle w:val="BodyText"/>
        <w:numPr>
          <w:ilvl w:val="0"/>
          <w:numId w:val="26"/>
        </w:numPr>
        <w:spacing w:after="0"/>
        <w:ind w:left="426" w:hanging="426"/>
        <w:jc w:val="both"/>
        <w:rPr>
          <w:sz w:val="26"/>
          <w:szCs w:val="26"/>
        </w:rPr>
      </w:pPr>
      <w:r w:rsidRPr="00461267">
        <w:rPr>
          <w:sz w:val="26"/>
          <w:szCs w:val="26"/>
        </w:rPr>
        <w:t>Pilnvarot Jūrmalas valstspilsētas pašvaldības izpilddirektor</w:t>
      </w:r>
      <w:r>
        <w:rPr>
          <w:sz w:val="26"/>
          <w:szCs w:val="26"/>
        </w:rPr>
        <w:t>u</w:t>
      </w:r>
      <w:r w:rsidRPr="00461267">
        <w:rPr>
          <w:sz w:val="26"/>
          <w:szCs w:val="26"/>
        </w:rPr>
        <w:t xml:space="preserve"> parakstīt zemes nomas</w:t>
      </w:r>
      <w:r w:rsidRPr="00461267">
        <w:rPr>
          <w:bCs/>
          <w:sz w:val="26"/>
          <w:szCs w:val="26"/>
        </w:rPr>
        <w:t xml:space="preserve"> līgumu</w:t>
      </w:r>
      <w:r w:rsidRPr="00461267">
        <w:rPr>
          <w:sz w:val="26"/>
          <w:szCs w:val="26"/>
        </w:rPr>
        <w:t>.</w:t>
      </w:r>
    </w:p>
    <w:p w14:paraId="70AC7413" w14:textId="77777777" w:rsidR="001C32D3" w:rsidRDefault="001C32D3" w:rsidP="001C32D3">
      <w:pPr>
        <w:pStyle w:val="BodyTextIndent"/>
        <w:spacing w:after="0"/>
        <w:ind w:left="0" w:firstLine="709"/>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3C0F9685"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3901358E" w14:textId="77777777" w:rsidR="004D0100" w:rsidRPr="00647D8E" w:rsidRDefault="004D0100" w:rsidP="004D0100">
      <w:pPr>
        <w:rPr>
          <w:rFonts w:eastAsia="Calibri"/>
        </w:rPr>
      </w:pPr>
    </w:p>
    <w:p w14:paraId="7C576CD0" w14:textId="77777777" w:rsidR="00823CFA" w:rsidRDefault="00823CFA">
      <w:pPr>
        <w:overflowPunct/>
        <w:autoSpaceDE/>
        <w:autoSpaceDN/>
        <w:adjustRightInd/>
        <w:textAlignment w:val="auto"/>
        <w:rPr>
          <w:rFonts w:eastAsia="Calibri"/>
          <w:sz w:val="20"/>
          <w:lang w:eastAsia="en-US"/>
        </w:rPr>
      </w:pPr>
      <w:r>
        <w:rPr>
          <w:rFonts w:eastAsia="Calibri"/>
          <w:sz w:val="20"/>
          <w:lang w:eastAsia="en-US"/>
        </w:rPr>
        <w:br w:type="page"/>
      </w:r>
    </w:p>
    <w:p w14:paraId="71F5D200" w14:textId="77777777" w:rsidR="00823CFA" w:rsidRPr="00770D59" w:rsidRDefault="00823CFA" w:rsidP="00823CFA">
      <w:pPr>
        <w:jc w:val="right"/>
        <w:rPr>
          <w:szCs w:val="26"/>
        </w:rPr>
      </w:pPr>
      <w:r w:rsidRPr="00770D59">
        <w:rPr>
          <w:szCs w:val="26"/>
        </w:rPr>
        <w:t>Pielikums Jūrmalas domes</w:t>
      </w:r>
    </w:p>
    <w:p w14:paraId="7E8646D4" w14:textId="54D18357" w:rsidR="00823CFA" w:rsidRPr="00770D59" w:rsidRDefault="00823CFA" w:rsidP="00823CFA">
      <w:pPr>
        <w:jc w:val="right"/>
        <w:rPr>
          <w:szCs w:val="26"/>
        </w:rPr>
      </w:pPr>
      <w:r w:rsidRPr="00770D59">
        <w:rPr>
          <w:szCs w:val="26"/>
        </w:rPr>
        <w:t>202</w:t>
      </w:r>
      <w:r>
        <w:rPr>
          <w:szCs w:val="26"/>
        </w:rPr>
        <w:t>3</w:t>
      </w:r>
      <w:r w:rsidRPr="00770D59">
        <w:rPr>
          <w:szCs w:val="26"/>
        </w:rPr>
        <w:t>.</w:t>
      </w:r>
      <w:r>
        <w:rPr>
          <w:szCs w:val="26"/>
        </w:rPr>
        <w:t> </w:t>
      </w:r>
      <w:r w:rsidRPr="00770D59">
        <w:rPr>
          <w:szCs w:val="26"/>
        </w:rPr>
        <w:t xml:space="preserve">gada </w:t>
      </w:r>
      <w:r>
        <w:rPr>
          <w:szCs w:val="26"/>
        </w:rPr>
        <w:t>__ ___</w:t>
      </w:r>
      <w:r w:rsidRPr="00770D59">
        <w:rPr>
          <w:szCs w:val="26"/>
        </w:rPr>
        <w:t xml:space="preserve"> lēmumam Nr.</w:t>
      </w:r>
      <w:r>
        <w:rPr>
          <w:szCs w:val="26"/>
        </w:rPr>
        <w:t> ___</w:t>
      </w:r>
    </w:p>
    <w:p w14:paraId="79D602B1" w14:textId="4B9E4294" w:rsidR="009F3A5C" w:rsidRDefault="00823CFA" w:rsidP="00823CFA">
      <w:pPr>
        <w:jc w:val="right"/>
        <w:rPr>
          <w:szCs w:val="26"/>
        </w:rPr>
      </w:pPr>
      <w:r w:rsidRPr="00770D59">
        <w:rPr>
          <w:szCs w:val="26"/>
        </w:rPr>
        <w:t>(protokols Nr.</w:t>
      </w:r>
      <w:r>
        <w:rPr>
          <w:szCs w:val="26"/>
        </w:rPr>
        <w:t>__</w:t>
      </w:r>
      <w:r w:rsidRPr="00770D59">
        <w:rPr>
          <w:szCs w:val="26"/>
        </w:rPr>
        <w:t>, .punkts</w:t>
      </w:r>
      <w:r>
        <w:rPr>
          <w:szCs w:val="26"/>
        </w:rPr>
        <w:t>__</w:t>
      </w:r>
      <w:r w:rsidRPr="00770D59">
        <w:rPr>
          <w:szCs w:val="26"/>
        </w:rPr>
        <w:t>)</w:t>
      </w:r>
    </w:p>
    <w:p w14:paraId="476CD546" w14:textId="77777777" w:rsidR="00823CFA" w:rsidRPr="00FB1E54" w:rsidRDefault="00823CFA" w:rsidP="00823CFA">
      <w:pPr>
        <w:widowControl w:val="0"/>
        <w:jc w:val="center"/>
        <w:rPr>
          <w:b/>
          <w:color w:val="000000" w:themeColor="text1"/>
        </w:rPr>
      </w:pPr>
      <w:r w:rsidRPr="00FB1E54">
        <w:rPr>
          <w:b/>
          <w:color w:val="000000" w:themeColor="text1"/>
        </w:rPr>
        <w:t>ZEMES NOMAS LĪGUMS</w:t>
      </w:r>
    </w:p>
    <w:p w14:paraId="353EB4AC" w14:textId="77777777" w:rsidR="00823CFA" w:rsidRPr="00FB1E54" w:rsidRDefault="00823CFA" w:rsidP="00823CFA">
      <w:pPr>
        <w:jc w:val="cente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751"/>
      </w:tblGrid>
      <w:tr w:rsidR="00823CFA" w:rsidRPr="00B0457E" w14:paraId="5EECB337" w14:textId="77777777" w:rsidTr="00B904C9">
        <w:tc>
          <w:tcPr>
            <w:tcW w:w="4814" w:type="dxa"/>
          </w:tcPr>
          <w:p w14:paraId="41A606F2" w14:textId="77777777" w:rsidR="00823CFA" w:rsidRPr="00B0457E" w:rsidRDefault="00823CFA" w:rsidP="00B904C9">
            <w:pPr>
              <w:jc w:val="both"/>
              <w:rPr>
                <w:szCs w:val="24"/>
              </w:rPr>
            </w:pPr>
            <w:r w:rsidRPr="00B0457E">
              <w:rPr>
                <w:szCs w:val="24"/>
              </w:rPr>
              <w:t>Jūrmalā,</w:t>
            </w:r>
          </w:p>
        </w:tc>
        <w:tc>
          <w:tcPr>
            <w:tcW w:w="4814" w:type="dxa"/>
          </w:tcPr>
          <w:p w14:paraId="1965514D" w14:textId="630A3E9E" w:rsidR="00823CFA" w:rsidRPr="00B0457E" w:rsidRDefault="00823CFA" w:rsidP="00823CFA">
            <w:pPr>
              <w:jc w:val="right"/>
              <w:rPr>
                <w:szCs w:val="24"/>
              </w:rPr>
            </w:pPr>
            <w:r w:rsidRPr="00B0457E">
              <w:rPr>
                <w:szCs w:val="24"/>
              </w:rPr>
              <w:t>202</w:t>
            </w:r>
            <w:r>
              <w:rPr>
                <w:szCs w:val="24"/>
              </w:rPr>
              <w:t>3</w:t>
            </w:r>
            <w:r w:rsidRPr="00B0457E">
              <w:rPr>
                <w:szCs w:val="24"/>
              </w:rPr>
              <w:t>. gada___. ________________</w:t>
            </w:r>
          </w:p>
        </w:tc>
      </w:tr>
    </w:tbl>
    <w:p w14:paraId="39A42052" w14:textId="77777777" w:rsidR="00823CFA" w:rsidRPr="00B0457E" w:rsidRDefault="00823CFA" w:rsidP="00823CFA">
      <w:pPr>
        <w:widowControl w:val="0"/>
        <w:jc w:val="both"/>
        <w:rPr>
          <w:b/>
          <w:color w:val="000000" w:themeColor="text1"/>
        </w:rPr>
      </w:pPr>
    </w:p>
    <w:p w14:paraId="6878AD5F" w14:textId="129DC87C" w:rsidR="00823CFA" w:rsidRPr="00B0457E" w:rsidRDefault="00823CFA" w:rsidP="00823CFA">
      <w:pPr>
        <w:widowControl w:val="0"/>
        <w:jc w:val="both"/>
        <w:rPr>
          <w:color w:val="000000" w:themeColor="text1"/>
        </w:rPr>
      </w:pPr>
      <w:r w:rsidRPr="00B0457E">
        <w:rPr>
          <w:b/>
          <w:color w:val="000000" w:themeColor="text1"/>
        </w:rPr>
        <w:t>Jūrmalas valstspilsētas administrācija</w:t>
      </w:r>
      <w:r w:rsidRPr="00B0457E">
        <w:rPr>
          <w:color w:val="000000" w:themeColor="text1"/>
        </w:rPr>
        <w:t xml:space="preserve">, reģistrācijas </w:t>
      </w:r>
      <w:r>
        <w:rPr>
          <w:color w:val="000000" w:themeColor="text1"/>
        </w:rPr>
        <w:t>Nr.</w:t>
      </w:r>
      <w:r w:rsidRPr="00B0457E">
        <w:rPr>
          <w:b/>
          <w:color w:val="000000" w:themeColor="text1"/>
        </w:rPr>
        <w:t> </w:t>
      </w:r>
      <w:r w:rsidRPr="00B0457E">
        <w:rPr>
          <w:color w:val="000000" w:themeColor="text1"/>
        </w:rPr>
        <w:t xml:space="preserve">90000056357 (turpmāk – IZNOMĀTĀJS), Jūrmalas valstspilsētas pašvaldības izpilddirektora </w:t>
      </w:r>
      <w:r w:rsidRPr="00B0457E">
        <w:rPr>
          <w:bCs/>
          <w:color w:val="000000" w:themeColor="text1"/>
        </w:rPr>
        <w:t>Edgara Stobova</w:t>
      </w:r>
      <w:r w:rsidRPr="00B0457E">
        <w:rPr>
          <w:b/>
          <w:color w:val="000000" w:themeColor="text1"/>
        </w:rPr>
        <w:t xml:space="preserve"> </w:t>
      </w:r>
      <w:r w:rsidRPr="00B0457E">
        <w:rPr>
          <w:color w:val="000000" w:themeColor="text1"/>
        </w:rPr>
        <w:t xml:space="preserve">personā, kurš rīkojas saskaņā ar </w:t>
      </w:r>
      <w:r w:rsidRPr="00A03BA5">
        <w:rPr>
          <w:color w:val="000000"/>
        </w:rPr>
        <w:t xml:space="preserve">Jūrmalas </w:t>
      </w:r>
      <w:r w:rsidRPr="00A03BA5">
        <w:rPr>
          <w:color w:val="000000"/>
          <w:szCs w:val="24"/>
        </w:rPr>
        <w:t>domes 202</w:t>
      </w:r>
      <w:r>
        <w:rPr>
          <w:color w:val="000000"/>
          <w:szCs w:val="24"/>
        </w:rPr>
        <w:t>3</w:t>
      </w:r>
      <w:r w:rsidRPr="00A03BA5">
        <w:rPr>
          <w:color w:val="000000"/>
          <w:szCs w:val="24"/>
        </w:rPr>
        <w:t>.</w:t>
      </w:r>
      <w:r>
        <w:rPr>
          <w:color w:val="000000"/>
          <w:szCs w:val="24"/>
        </w:rPr>
        <w:t> </w:t>
      </w:r>
      <w:r w:rsidRPr="00A03BA5">
        <w:rPr>
          <w:color w:val="000000"/>
          <w:szCs w:val="24"/>
        </w:rPr>
        <w:t>gada __._______ lēmumu Nr.</w:t>
      </w:r>
      <w:r>
        <w:rPr>
          <w:color w:val="000000"/>
          <w:szCs w:val="24"/>
        </w:rPr>
        <w:t> </w:t>
      </w:r>
      <w:r w:rsidRPr="00A03BA5">
        <w:rPr>
          <w:color w:val="000000"/>
          <w:szCs w:val="24"/>
        </w:rPr>
        <w:t>____</w:t>
      </w:r>
      <w:r w:rsidRPr="00A03BA5">
        <w:rPr>
          <w:szCs w:val="24"/>
        </w:rPr>
        <w:t xml:space="preserve"> “Par zemesgabala </w:t>
      </w:r>
      <w:r w:rsidR="006C5A15">
        <w:rPr>
          <w:szCs w:val="24"/>
        </w:rPr>
        <w:t>Kanālu</w:t>
      </w:r>
      <w:r>
        <w:rPr>
          <w:szCs w:val="24"/>
        </w:rPr>
        <w:t xml:space="preserve"> </w:t>
      </w:r>
      <w:r w:rsidRPr="00A03BA5">
        <w:rPr>
          <w:szCs w:val="24"/>
        </w:rPr>
        <w:t>iela</w:t>
      </w:r>
      <w:r>
        <w:rPr>
          <w:szCs w:val="24"/>
        </w:rPr>
        <w:t> </w:t>
      </w:r>
      <w:r w:rsidR="006C5A15">
        <w:rPr>
          <w:szCs w:val="24"/>
        </w:rPr>
        <w:t>0044</w:t>
      </w:r>
      <w:r w:rsidRPr="00A03BA5">
        <w:rPr>
          <w:szCs w:val="24"/>
        </w:rPr>
        <w:t>, Jūrmalā, daļas nomu”</w:t>
      </w:r>
      <w:r w:rsidRPr="00EB4AA6">
        <w:rPr>
          <w:color w:val="000000"/>
        </w:rPr>
        <w:t>_____________,</w:t>
      </w:r>
      <w:r w:rsidRPr="00B0457E">
        <w:rPr>
          <w:color w:val="000000" w:themeColor="text1"/>
        </w:rPr>
        <w:t xml:space="preserve">, no vienas puses, un </w:t>
      </w:r>
    </w:p>
    <w:p w14:paraId="78A00F91" w14:textId="6EE3F515" w:rsidR="00823CFA" w:rsidRPr="00B0457E" w:rsidRDefault="003B6F57" w:rsidP="00823CFA">
      <w:pPr>
        <w:widowControl w:val="0"/>
        <w:jc w:val="both"/>
        <w:rPr>
          <w:color w:val="000000" w:themeColor="text1"/>
        </w:rPr>
      </w:pPr>
      <w:r>
        <w:rPr>
          <w:b/>
          <w:i/>
          <w:iCs/>
        </w:rPr>
        <w:t>Vārds, Uzvārds</w:t>
      </w:r>
      <w:r w:rsidR="00823CFA" w:rsidRPr="00B0457E">
        <w:t>,</w:t>
      </w:r>
      <w:r w:rsidR="00823CFA" w:rsidRPr="00B0457E">
        <w:rPr>
          <w:b/>
        </w:rPr>
        <w:t xml:space="preserve"> </w:t>
      </w:r>
      <w:r w:rsidR="00823CFA" w:rsidRPr="00F82B20">
        <w:rPr>
          <w:i/>
        </w:rPr>
        <w:t>personas kods</w:t>
      </w:r>
      <w:r w:rsidR="00823CFA">
        <w:t> </w:t>
      </w:r>
      <w:r w:rsidR="00823CFA" w:rsidRPr="00B0457E">
        <w:t xml:space="preserve"> (turpmāk – NOMNIEKS), no otras puses, turpmāk </w:t>
      </w:r>
      <w:r w:rsidR="00823CFA" w:rsidRPr="00B0457E">
        <w:rPr>
          <w:color w:val="000000" w:themeColor="text1"/>
        </w:rPr>
        <w:t>katrs atsevišķi vai abi kopā saukti arī PUSE/-ES,</w:t>
      </w:r>
    </w:p>
    <w:p w14:paraId="2F8229C2" w14:textId="6DA3164A" w:rsidR="00823CFA" w:rsidRPr="00B0457E" w:rsidRDefault="00823CFA" w:rsidP="00823CFA">
      <w:pPr>
        <w:widowControl w:val="0"/>
        <w:jc w:val="both"/>
        <w:rPr>
          <w:color w:val="000000" w:themeColor="text1"/>
        </w:rPr>
      </w:pPr>
      <w:r w:rsidRPr="00B0457E">
        <w:rPr>
          <w:color w:val="000000" w:themeColor="text1"/>
        </w:rPr>
        <w:t>pamatojoties uz</w:t>
      </w:r>
      <w:r w:rsidRPr="00B0457E">
        <w:rPr>
          <w:i/>
          <w:color w:val="000000" w:themeColor="text1"/>
        </w:rPr>
        <w:t xml:space="preserve"> </w:t>
      </w:r>
      <w:r w:rsidRPr="00B0457E">
        <w:rPr>
          <w:color w:val="000000" w:themeColor="text1"/>
        </w:rPr>
        <w:t>Jūrmalas domes 202</w:t>
      </w:r>
      <w:r>
        <w:rPr>
          <w:color w:val="000000" w:themeColor="text1"/>
        </w:rPr>
        <w:t>3</w:t>
      </w:r>
      <w:r w:rsidRPr="00B0457E">
        <w:rPr>
          <w:color w:val="000000" w:themeColor="text1"/>
        </w:rPr>
        <w:t>. gada __. _______ lēmumu Nr. ____ „</w:t>
      </w:r>
      <w:r w:rsidRPr="00A03BA5">
        <w:rPr>
          <w:szCs w:val="24"/>
        </w:rPr>
        <w:t xml:space="preserve">Par zemesgabala </w:t>
      </w:r>
      <w:r w:rsidR="006C5A15">
        <w:rPr>
          <w:szCs w:val="24"/>
        </w:rPr>
        <w:t>Kanālu</w:t>
      </w:r>
      <w:r w:rsidRPr="00B0457E">
        <w:rPr>
          <w:szCs w:val="24"/>
        </w:rPr>
        <w:t xml:space="preserve"> iela</w:t>
      </w:r>
      <w:r>
        <w:rPr>
          <w:szCs w:val="24"/>
        </w:rPr>
        <w:t> </w:t>
      </w:r>
      <w:r w:rsidR="006C5A15">
        <w:rPr>
          <w:szCs w:val="24"/>
        </w:rPr>
        <w:t>0044</w:t>
      </w:r>
      <w:r w:rsidRPr="00B0457E">
        <w:rPr>
          <w:szCs w:val="24"/>
        </w:rPr>
        <w:t>, Jūrmalā, daļas nomu</w:t>
      </w:r>
      <w:r w:rsidRPr="00B0457E">
        <w:t xml:space="preserve">” (lēmums 1. pielikumā), savā starpā noslēdz šādu līgumu </w:t>
      </w:r>
      <w:r w:rsidRPr="00B0457E">
        <w:rPr>
          <w:color w:val="000000" w:themeColor="text1"/>
        </w:rPr>
        <w:t>(turpmāk – Līgums):</w:t>
      </w:r>
    </w:p>
    <w:p w14:paraId="2F88C986" w14:textId="77777777" w:rsidR="00823CFA" w:rsidRPr="00B0457E" w:rsidRDefault="00823CFA" w:rsidP="00823CFA">
      <w:pPr>
        <w:jc w:val="both"/>
        <w:rPr>
          <w:color w:val="000000" w:themeColor="text1"/>
        </w:rPr>
      </w:pPr>
    </w:p>
    <w:p w14:paraId="2DA7EF8D" w14:textId="77777777" w:rsidR="00823CFA" w:rsidRPr="00B0457E" w:rsidRDefault="00823CFA" w:rsidP="00823CFA">
      <w:pPr>
        <w:numPr>
          <w:ilvl w:val="0"/>
          <w:numId w:val="27"/>
        </w:numPr>
        <w:overflowPunct/>
        <w:autoSpaceDE/>
        <w:autoSpaceDN/>
        <w:adjustRightInd/>
        <w:ind w:left="357" w:hanging="357"/>
        <w:jc w:val="center"/>
        <w:textAlignment w:val="auto"/>
        <w:rPr>
          <w:b/>
          <w:bCs/>
          <w:color w:val="000000" w:themeColor="text1"/>
        </w:rPr>
      </w:pPr>
      <w:r w:rsidRPr="00B0457E">
        <w:rPr>
          <w:b/>
          <w:bCs/>
          <w:color w:val="000000" w:themeColor="text1"/>
        </w:rPr>
        <w:t>LĪGUMA PRIEKŠMETS</w:t>
      </w:r>
    </w:p>
    <w:p w14:paraId="1E9DADD8" w14:textId="2EC86D01" w:rsidR="00823CFA" w:rsidRPr="009D1303" w:rsidRDefault="00823CFA" w:rsidP="00823CFA">
      <w:pPr>
        <w:numPr>
          <w:ilvl w:val="1"/>
          <w:numId w:val="27"/>
        </w:numPr>
        <w:overflowPunct/>
        <w:autoSpaceDE/>
        <w:autoSpaceDN/>
        <w:adjustRightInd/>
        <w:ind w:left="567" w:hanging="567"/>
        <w:jc w:val="both"/>
        <w:textAlignment w:val="auto"/>
        <w:rPr>
          <w:szCs w:val="24"/>
        </w:rPr>
      </w:pPr>
      <w:r w:rsidRPr="00B0457E">
        <w:rPr>
          <w:color w:val="000000" w:themeColor="text1"/>
        </w:rPr>
        <w:t xml:space="preserve">IZNOMĀTĀJS iznomā un NOMNIEKS pieņem nomā Jūrmalas valstspilsētas pašvaldības </w:t>
      </w:r>
      <w:r w:rsidRPr="00B0457E">
        <w:t xml:space="preserve">īpašumā esošu </w:t>
      </w:r>
      <w:r w:rsidRPr="00B0457E">
        <w:rPr>
          <w:b/>
        </w:rPr>
        <w:t xml:space="preserve">zemesgabala </w:t>
      </w:r>
      <w:r w:rsidR="006C5A15">
        <w:rPr>
          <w:b/>
        </w:rPr>
        <w:t>Kanālu</w:t>
      </w:r>
      <w:r w:rsidRPr="00B0457E">
        <w:rPr>
          <w:b/>
        </w:rPr>
        <w:t xml:space="preserve"> iela</w:t>
      </w:r>
      <w:r>
        <w:rPr>
          <w:b/>
        </w:rPr>
        <w:t> </w:t>
      </w:r>
      <w:r w:rsidR="006C5A15">
        <w:rPr>
          <w:b/>
        </w:rPr>
        <w:t>0044</w:t>
      </w:r>
      <w:r w:rsidRPr="00B0457E">
        <w:rPr>
          <w:b/>
        </w:rPr>
        <w:t xml:space="preserve"> Jūrmalā, kadastra numurs</w:t>
      </w:r>
      <w:r>
        <w:rPr>
          <w:b/>
        </w:rPr>
        <w:t> 1300 0</w:t>
      </w:r>
      <w:r w:rsidR="006D2C71">
        <w:rPr>
          <w:b/>
        </w:rPr>
        <w:t>1</w:t>
      </w:r>
      <w:r w:rsidR="006C5A15">
        <w:rPr>
          <w:b/>
        </w:rPr>
        <w:t>4</w:t>
      </w:r>
      <w:r w:rsidR="006D2C71">
        <w:rPr>
          <w:b/>
        </w:rPr>
        <w:t> </w:t>
      </w:r>
      <w:r w:rsidR="006C5A15">
        <w:rPr>
          <w:b/>
        </w:rPr>
        <w:t>004</w:t>
      </w:r>
      <w:r w:rsidR="00257962">
        <w:rPr>
          <w:b/>
        </w:rPr>
        <w:t>3</w:t>
      </w:r>
      <w:r w:rsidRPr="00B0457E">
        <w:t>,</w:t>
      </w:r>
      <w:r w:rsidRPr="00B0457E">
        <w:rPr>
          <w:b/>
        </w:rPr>
        <w:t xml:space="preserve"> daļu </w:t>
      </w:r>
      <w:r w:rsidR="006C5A15">
        <w:rPr>
          <w:b/>
        </w:rPr>
        <w:t>6</w:t>
      </w:r>
      <w:r w:rsidR="006D2C71">
        <w:rPr>
          <w:b/>
        </w:rPr>
        <w:t>2</w:t>
      </w:r>
      <w:r w:rsidRPr="00B0457E">
        <w:rPr>
          <w:b/>
        </w:rPr>
        <w:t> m</w:t>
      </w:r>
      <w:r w:rsidRPr="00B0457E">
        <w:rPr>
          <w:b/>
          <w:vertAlign w:val="superscript"/>
        </w:rPr>
        <w:t>2</w:t>
      </w:r>
      <w:r w:rsidRPr="00B0457E">
        <w:t xml:space="preserve"> </w:t>
      </w:r>
      <w:r w:rsidRPr="00B0457E">
        <w:rPr>
          <w:b/>
        </w:rPr>
        <w:t>platībā</w:t>
      </w:r>
      <w:r w:rsidRPr="00B0457E">
        <w:t xml:space="preserve"> (turpmāk – ZEMESGABALS) saskaņā ar </w:t>
      </w:r>
      <w:r w:rsidRPr="009D1303">
        <w:rPr>
          <w:szCs w:val="24"/>
        </w:rPr>
        <w:t>2. pielikumā pievienoto zemesgabala plānu.</w:t>
      </w:r>
    </w:p>
    <w:p w14:paraId="22230519" w14:textId="77777777" w:rsidR="00823CFA" w:rsidRPr="009D1303" w:rsidRDefault="00823CFA" w:rsidP="00823CFA">
      <w:pPr>
        <w:numPr>
          <w:ilvl w:val="1"/>
          <w:numId w:val="27"/>
        </w:numPr>
        <w:overflowPunct/>
        <w:autoSpaceDE/>
        <w:autoSpaceDN/>
        <w:adjustRightInd/>
        <w:ind w:left="567" w:hanging="567"/>
        <w:jc w:val="both"/>
        <w:textAlignment w:val="auto"/>
        <w:rPr>
          <w:color w:val="000000" w:themeColor="text1"/>
          <w:szCs w:val="24"/>
        </w:rPr>
      </w:pPr>
      <w:r w:rsidRPr="009D1303">
        <w:rPr>
          <w:color w:val="000000" w:themeColor="text1"/>
          <w:szCs w:val="24"/>
        </w:rPr>
        <w:t>IZNOMĀTĀJS apliecina, ka viņam uz Līguma noslēgšanas brīdi ir tiesības slēgt Līgumu un uzņemties tajā paredzētās saistības. IZNOMĀTĀJS apliecina, ka ZEMESGABALS līdz Līguma noslēgšanai nav nevienam atsavināts, nav ieķīlāts un tam nav uzlikts aizliegums.</w:t>
      </w:r>
    </w:p>
    <w:p w14:paraId="34874A74" w14:textId="77777777" w:rsidR="00823CFA" w:rsidRPr="009D1303" w:rsidRDefault="00823CFA" w:rsidP="00823CFA">
      <w:pPr>
        <w:numPr>
          <w:ilvl w:val="1"/>
          <w:numId w:val="27"/>
        </w:numPr>
        <w:overflowPunct/>
        <w:autoSpaceDE/>
        <w:autoSpaceDN/>
        <w:adjustRightInd/>
        <w:ind w:left="567" w:hanging="567"/>
        <w:jc w:val="both"/>
        <w:textAlignment w:val="auto"/>
        <w:rPr>
          <w:color w:val="000000" w:themeColor="text1"/>
          <w:szCs w:val="24"/>
        </w:rPr>
      </w:pPr>
      <w:r w:rsidRPr="009D1303">
        <w:rPr>
          <w:color w:val="000000" w:themeColor="text1"/>
          <w:szCs w:val="24"/>
        </w:rPr>
        <w:t>ZEMESGABALA lietošanas mērķis ir</w:t>
      </w:r>
      <w:r>
        <w:rPr>
          <w:color w:val="000000" w:themeColor="text1"/>
          <w:szCs w:val="24"/>
        </w:rPr>
        <w:t xml:space="preserve"> žoga uzturēšana</w:t>
      </w:r>
      <w:r w:rsidRPr="009D1303">
        <w:rPr>
          <w:color w:val="000000" w:themeColor="text1"/>
          <w:szCs w:val="24"/>
        </w:rPr>
        <w:t>.</w:t>
      </w:r>
    </w:p>
    <w:p w14:paraId="45400AB9" w14:textId="4C8182B7" w:rsidR="00823CFA" w:rsidRPr="00676C64" w:rsidRDefault="00823CFA" w:rsidP="00823CFA">
      <w:pPr>
        <w:pStyle w:val="ListParagraph"/>
        <w:numPr>
          <w:ilvl w:val="1"/>
          <w:numId w:val="27"/>
        </w:numPr>
        <w:spacing w:after="0" w:line="240" w:lineRule="auto"/>
        <w:ind w:left="567" w:hanging="567"/>
        <w:jc w:val="both"/>
        <w:rPr>
          <w:rFonts w:ascii="Times New Roman" w:eastAsia="Times New Roman" w:hAnsi="Times New Roman"/>
          <w:color w:val="000000" w:themeColor="text1"/>
          <w:sz w:val="24"/>
          <w:szCs w:val="24"/>
          <w:lang w:val="lv-LV" w:eastAsia="lv-LV"/>
        </w:rPr>
      </w:pPr>
      <w:r w:rsidRPr="00676C64">
        <w:rPr>
          <w:rFonts w:ascii="Times New Roman" w:eastAsia="Times New Roman" w:hAnsi="Times New Roman"/>
          <w:color w:val="000000" w:themeColor="text1"/>
          <w:sz w:val="24"/>
          <w:szCs w:val="24"/>
          <w:lang w:val="lv-LV" w:eastAsia="lv-LV"/>
        </w:rPr>
        <w:t xml:space="preserve">Jūrmalas pilsētas pašvaldībai ar Rīgas rajona tiesas zemesgrāmatu nodaļas </w:t>
      </w:r>
      <w:r w:rsidRPr="00676C64">
        <w:rPr>
          <w:rFonts w:ascii="Times New Roman" w:hAnsi="Times New Roman"/>
          <w:sz w:val="24"/>
          <w:szCs w:val="24"/>
          <w:lang w:val="lv-LV"/>
        </w:rPr>
        <w:t>20</w:t>
      </w:r>
      <w:r w:rsidR="00676C64" w:rsidRPr="00676C64">
        <w:rPr>
          <w:rFonts w:ascii="Times New Roman" w:hAnsi="Times New Roman"/>
          <w:sz w:val="24"/>
          <w:szCs w:val="24"/>
          <w:lang w:val="lv-LV"/>
        </w:rPr>
        <w:t>13</w:t>
      </w:r>
      <w:r w:rsidRPr="00676C64">
        <w:rPr>
          <w:rFonts w:ascii="Times New Roman" w:hAnsi="Times New Roman"/>
          <w:sz w:val="24"/>
          <w:szCs w:val="24"/>
          <w:lang w:val="lv-LV"/>
        </w:rPr>
        <w:t xml:space="preserve">. gada </w:t>
      </w:r>
      <w:r w:rsidR="00676C64" w:rsidRPr="00676C64">
        <w:rPr>
          <w:rFonts w:ascii="Times New Roman" w:hAnsi="Times New Roman"/>
          <w:sz w:val="24"/>
          <w:szCs w:val="24"/>
          <w:lang w:val="lv-LV"/>
        </w:rPr>
        <w:t>3</w:t>
      </w:r>
      <w:r w:rsidRPr="00676C64">
        <w:rPr>
          <w:rFonts w:ascii="Times New Roman" w:hAnsi="Times New Roman"/>
          <w:sz w:val="24"/>
          <w:szCs w:val="24"/>
          <w:lang w:val="lv-LV"/>
        </w:rPr>
        <w:t>.</w:t>
      </w:r>
      <w:r w:rsidR="006D2C71" w:rsidRPr="00676C64">
        <w:rPr>
          <w:rFonts w:ascii="Times New Roman" w:hAnsi="Times New Roman"/>
          <w:sz w:val="24"/>
          <w:szCs w:val="24"/>
          <w:lang w:val="lv-LV"/>
        </w:rPr>
        <w:t> </w:t>
      </w:r>
      <w:r w:rsidR="00676C64" w:rsidRPr="00676C64">
        <w:rPr>
          <w:rFonts w:ascii="Times New Roman" w:hAnsi="Times New Roman"/>
          <w:sz w:val="24"/>
          <w:szCs w:val="24"/>
          <w:lang w:val="lv-LV"/>
        </w:rPr>
        <w:t>jūl</w:t>
      </w:r>
      <w:r w:rsidR="00676C64">
        <w:rPr>
          <w:rFonts w:ascii="Times New Roman" w:hAnsi="Times New Roman"/>
          <w:sz w:val="24"/>
          <w:szCs w:val="24"/>
          <w:lang w:val="lv-LV"/>
        </w:rPr>
        <w:t>i</w:t>
      </w:r>
      <w:r w:rsidR="00676C64" w:rsidRPr="00676C64">
        <w:rPr>
          <w:rFonts w:ascii="Times New Roman" w:hAnsi="Times New Roman"/>
          <w:sz w:val="24"/>
          <w:szCs w:val="24"/>
          <w:lang w:val="lv-LV"/>
        </w:rPr>
        <w:t>ja</w:t>
      </w:r>
      <w:r w:rsidRPr="00676C64">
        <w:rPr>
          <w:rFonts w:ascii="Times New Roman" w:hAnsi="Times New Roman"/>
          <w:sz w:val="24"/>
          <w:szCs w:val="24"/>
          <w:lang w:val="lv-LV"/>
        </w:rPr>
        <w:t xml:space="preserve"> </w:t>
      </w:r>
      <w:r w:rsidRPr="00676C64">
        <w:rPr>
          <w:rFonts w:ascii="Times New Roman" w:eastAsia="Times New Roman" w:hAnsi="Times New Roman"/>
          <w:color w:val="000000" w:themeColor="text1"/>
          <w:sz w:val="24"/>
          <w:szCs w:val="24"/>
          <w:lang w:val="lv-LV" w:eastAsia="lv-LV"/>
        </w:rPr>
        <w:t xml:space="preserve">lēmumu nostiprinātas īpašuma tiesības uz ZEMESGABALU, Jūrmalas pilsētas zemesgrāmatas nodalījumā </w:t>
      </w:r>
      <w:r w:rsidRPr="00676C64">
        <w:rPr>
          <w:rFonts w:ascii="Times New Roman" w:hAnsi="Times New Roman"/>
          <w:sz w:val="24"/>
          <w:szCs w:val="24"/>
          <w:lang w:val="lv-LV"/>
        </w:rPr>
        <w:t>Nr. 100000</w:t>
      </w:r>
      <w:r w:rsidR="00BD5E38">
        <w:rPr>
          <w:rFonts w:ascii="Times New Roman" w:hAnsi="Times New Roman"/>
          <w:sz w:val="24"/>
          <w:szCs w:val="24"/>
          <w:lang w:val="lv-LV"/>
        </w:rPr>
        <w:t>522565</w:t>
      </w:r>
      <w:r w:rsidRPr="00676C64">
        <w:rPr>
          <w:rFonts w:ascii="Times New Roman" w:hAnsi="Times New Roman"/>
          <w:sz w:val="24"/>
          <w:szCs w:val="24"/>
          <w:lang w:val="lv-LV"/>
        </w:rPr>
        <w:t>.</w:t>
      </w:r>
    </w:p>
    <w:p w14:paraId="44E83918" w14:textId="77777777" w:rsidR="00823CFA" w:rsidRPr="009D1303" w:rsidRDefault="00823CFA" w:rsidP="00823CFA">
      <w:pPr>
        <w:pStyle w:val="ListParagraph"/>
        <w:spacing w:after="0" w:line="240" w:lineRule="auto"/>
        <w:ind w:left="567"/>
        <w:jc w:val="both"/>
        <w:rPr>
          <w:rFonts w:ascii="Times New Roman" w:eastAsia="Times New Roman" w:hAnsi="Times New Roman"/>
          <w:color w:val="000000" w:themeColor="text1"/>
          <w:sz w:val="24"/>
          <w:szCs w:val="24"/>
          <w:lang w:val="lv-LV" w:eastAsia="lv-LV"/>
        </w:rPr>
      </w:pPr>
    </w:p>
    <w:p w14:paraId="1BE3180D" w14:textId="77777777" w:rsidR="00823CFA" w:rsidRPr="00AD10EF" w:rsidRDefault="00823CFA" w:rsidP="00823CFA">
      <w:pPr>
        <w:numPr>
          <w:ilvl w:val="0"/>
          <w:numId w:val="27"/>
        </w:numPr>
        <w:ind w:left="357" w:hanging="357"/>
        <w:jc w:val="center"/>
        <w:rPr>
          <w:b/>
          <w:bCs/>
          <w:color w:val="000000" w:themeColor="text1"/>
        </w:rPr>
      </w:pPr>
      <w:r w:rsidRPr="00AD10EF">
        <w:rPr>
          <w:b/>
          <w:bCs/>
          <w:color w:val="000000" w:themeColor="text1"/>
        </w:rPr>
        <w:t>PUŠU SAISTĪBAS</w:t>
      </w:r>
    </w:p>
    <w:p w14:paraId="721E6564"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IZNOMĀTĀJA tiesības un pienākumi:</w:t>
      </w:r>
    </w:p>
    <w:p w14:paraId="13248FC9" w14:textId="77777777" w:rsidR="00823CFA" w:rsidRPr="00FB1E54" w:rsidRDefault="00823CFA" w:rsidP="00823CFA">
      <w:pPr>
        <w:numPr>
          <w:ilvl w:val="2"/>
          <w:numId w:val="27"/>
        </w:numPr>
        <w:overflowPunct/>
        <w:autoSpaceDE/>
        <w:autoSpaceDN/>
        <w:adjustRightInd/>
        <w:ind w:left="1276" w:hanging="709"/>
        <w:jc w:val="both"/>
        <w:textAlignment w:val="auto"/>
        <w:rPr>
          <w:color w:val="000000" w:themeColor="text1"/>
        </w:rPr>
      </w:pPr>
      <w:r w:rsidRPr="00FB1E54">
        <w:rPr>
          <w:color w:val="000000" w:themeColor="text1"/>
        </w:rPr>
        <w:t xml:space="preserve">IZNOMĀTĀJA pienākums ir netraucēt un ar jebkādām darbībām nepasliktināt </w:t>
      </w:r>
      <w:r w:rsidRPr="00FB1E54">
        <w:rPr>
          <w:caps/>
          <w:color w:val="000000" w:themeColor="text1"/>
        </w:rPr>
        <w:t>nomnieka</w:t>
      </w:r>
      <w:r w:rsidRPr="00FB1E54">
        <w:rPr>
          <w:color w:val="000000" w:themeColor="text1"/>
        </w:rPr>
        <w:t xml:space="preserve"> darbību saistībā ar ZEMESGABALA lietošanu, ja tā atbilst Līgumā paredzētajiem noteikumiem;</w:t>
      </w:r>
    </w:p>
    <w:p w14:paraId="7CACDF91"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rPr>
          <w:color w:val="000000" w:themeColor="text1"/>
        </w:rPr>
        <w:t>IZNOMĀTĀJS nav tiesīgs</w:t>
      </w:r>
      <w:r w:rsidRPr="00FB1E54">
        <w:rPr>
          <w:color w:val="FF0000"/>
        </w:rPr>
        <w:t xml:space="preserve"> </w:t>
      </w:r>
      <w:r w:rsidRPr="00FB1E54">
        <w:t>iznomāt visu vai jebkādu ZEMESGABAL</w:t>
      </w:r>
      <w:r w:rsidRPr="00FB1E54">
        <w:rPr>
          <w:smallCaps/>
        </w:rPr>
        <w:t>A</w:t>
      </w:r>
      <w:r w:rsidRPr="00FB1E54">
        <w:t xml:space="preserve"> daļu citām personām vai jebkādā citā veidā neapgrūtināt ZEMESGABALU bez </w:t>
      </w:r>
      <w:r w:rsidRPr="00FB1E54">
        <w:rPr>
          <w:smallCaps/>
        </w:rPr>
        <w:t>NOMNIEKA</w:t>
      </w:r>
      <w:r w:rsidRPr="00FB1E54">
        <w:t xml:space="preserve"> iepriekšējas rakstiskas piekrišanas;</w:t>
      </w:r>
    </w:p>
    <w:p w14:paraId="0F09BDCE" w14:textId="77777777" w:rsidR="00823CFA" w:rsidRPr="00FB1E54" w:rsidRDefault="00823CFA" w:rsidP="00823CFA">
      <w:pPr>
        <w:numPr>
          <w:ilvl w:val="2"/>
          <w:numId w:val="27"/>
        </w:numPr>
        <w:overflowPunct/>
        <w:autoSpaceDE/>
        <w:autoSpaceDN/>
        <w:adjustRightInd/>
        <w:ind w:left="1276" w:hanging="709"/>
        <w:jc w:val="both"/>
        <w:textAlignment w:val="auto"/>
        <w:rPr>
          <w:color w:val="000000" w:themeColor="text1"/>
        </w:rPr>
      </w:pPr>
      <w:r w:rsidRPr="00FB1E54">
        <w:rPr>
          <w:color w:val="000000" w:themeColor="text1"/>
        </w:rPr>
        <w:t>IZNOMĀTĀJS nav atbildīgs par zaudējumiem, kas radušies NOMNIEKAM vai trešajām personām paša NOMNIEKA, tā darbinieku, pilnvaroto vai trešo personu darbības vai bezdarbības rezultātā;</w:t>
      </w:r>
    </w:p>
    <w:p w14:paraId="03C352B1"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rPr>
          <w:color w:val="000000" w:themeColor="text1"/>
        </w:rPr>
        <w:t xml:space="preserve">IZNOMĀTĀJS neatlīdzina NOMNIEKAM nekādus ZEMESGABALĀ ieguldītos finanšu līdzekļus, ja par to iepriekš nav bijusi </w:t>
      </w:r>
      <w:r w:rsidRPr="00FB1E54">
        <w:t>rakstiska vienošanās ar IZNOMĀTĀJU;</w:t>
      </w:r>
    </w:p>
    <w:p w14:paraId="77481562"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t>IZNOMĀTĀJAM ir tiesības veikt kontroli pār ZEMESGABALA lietošanu atbilstoši Līguma noteikumiem  un Latvijas Republikas spēkā esošajiem normatīvajiem aktiem;</w:t>
      </w:r>
    </w:p>
    <w:p w14:paraId="23693C93" w14:textId="77777777" w:rsidR="00823CFA" w:rsidRPr="00FB1E54" w:rsidRDefault="00823CFA" w:rsidP="00823CFA">
      <w:pPr>
        <w:numPr>
          <w:ilvl w:val="2"/>
          <w:numId w:val="27"/>
        </w:numPr>
        <w:overflowPunct/>
        <w:autoSpaceDE/>
        <w:autoSpaceDN/>
        <w:adjustRightInd/>
        <w:ind w:left="1276" w:hanging="709"/>
        <w:jc w:val="both"/>
        <w:textAlignment w:val="auto"/>
        <w:rPr>
          <w:color w:val="000000" w:themeColor="text1"/>
        </w:rPr>
      </w:pPr>
      <w:r w:rsidRPr="00FB1E54">
        <w:rPr>
          <w:color w:val="000000" w:themeColor="text1"/>
        </w:rPr>
        <w:t>IZNOMĀTĀJS ir tiesīgs prasīt NOMNIEKAM nekavējoties novērst tā darbības vai bezdarbības dēļ radīto Līguma noteikumu pārkāpumu sekas un atlīdzināt radītos zaudējumus.</w:t>
      </w:r>
    </w:p>
    <w:p w14:paraId="1745A381"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NOMNIEKA tiesības un pienākumi:</w:t>
      </w:r>
    </w:p>
    <w:p w14:paraId="659E4601" w14:textId="77777777" w:rsidR="00823CFA" w:rsidRPr="00FB1E54" w:rsidRDefault="00823CFA" w:rsidP="00823CFA">
      <w:pPr>
        <w:numPr>
          <w:ilvl w:val="2"/>
          <w:numId w:val="27"/>
        </w:numPr>
        <w:overflowPunct/>
        <w:autoSpaceDE/>
        <w:adjustRightInd/>
        <w:ind w:left="1276" w:hanging="709"/>
        <w:jc w:val="both"/>
        <w:textAlignment w:val="auto"/>
        <w:rPr>
          <w:color w:val="000000"/>
        </w:rPr>
      </w:pPr>
      <w:r w:rsidRPr="00FB1E54">
        <w:rPr>
          <w:color w:val="000000"/>
        </w:rPr>
        <w:t>NOMNIEKS ir tiesīgs reģistrēt Līgumu zemesgrāmatā. Ja NOMNIEKS iesniedzis IZNOMĀTĀJAM lūgumu reģistrēt Līgumu zemesgrāmatā, tad NOMNIEKS sedz visus ar to saistītos izdevumus. Līguma izbeigšanas gadījumā NOMNIEKS piecu darba dienu laikā veic visas nepieciešamās darbības zemesgrāmatā nostiprināto nomas tiesību dzēšanai un sedz ar to saistītās izmaksas;</w:t>
      </w:r>
    </w:p>
    <w:p w14:paraId="03F092C5"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t>NOMNIEKS ir tiesīgs veikt būvniecību tikai ar IZNOMĀTĀJA rakstisku piekrišanu un saskaņā ar Latvijas Republikas spēkā esošajiem normatīvajiem aktiem;</w:t>
      </w:r>
    </w:p>
    <w:p w14:paraId="3F3B5374" w14:textId="77777777" w:rsidR="00823CFA" w:rsidRPr="00FB1E54" w:rsidRDefault="00823CFA" w:rsidP="00823CFA">
      <w:pPr>
        <w:numPr>
          <w:ilvl w:val="2"/>
          <w:numId w:val="27"/>
        </w:numPr>
        <w:overflowPunct/>
        <w:autoSpaceDE/>
        <w:adjustRightInd/>
        <w:ind w:left="1276" w:hanging="709"/>
        <w:jc w:val="both"/>
        <w:textAlignment w:val="auto"/>
      </w:pPr>
      <w:r w:rsidRPr="00FB1E54">
        <w:t>NOMNIEKS nav tiesīgs nodot ZEMESGABALA lietoša</w:t>
      </w:r>
      <w:r>
        <w:t>nas tiesības trešajai personai.</w:t>
      </w:r>
    </w:p>
    <w:p w14:paraId="61FD5258" w14:textId="77777777" w:rsidR="00823CFA" w:rsidRPr="00FB1E54" w:rsidRDefault="00823CFA" w:rsidP="00823CFA">
      <w:pPr>
        <w:numPr>
          <w:ilvl w:val="2"/>
          <w:numId w:val="27"/>
        </w:numPr>
        <w:overflowPunct/>
        <w:autoSpaceDE/>
        <w:autoSpaceDN/>
        <w:adjustRightInd/>
        <w:ind w:left="1276" w:hanging="709"/>
        <w:jc w:val="both"/>
        <w:textAlignment w:val="auto"/>
        <w:rPr>
          <w:color w:val="000000" w:themeColor="text1"/>
        </w:rPr>
      </w:pPr>
      <w:r w:rsidRPr="00FB1E54">
        <w:t>NOMNIEKAM ir pienākums nodrošināt ZEMESGABALA lietošanu atbilstoši Līgumā noteiktajam mērķim un prasībām;</w:t>
      </w:r>
    </w:p>
    <w:p w14:paraId="4E4CE591"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t>NOMNIEKAM ir pienākums maksāt IZNOMĀTĀJAM nomas maksu un Latvijas Republikas normatīvajos aktos noteiktos nodokļu maksājumus;</w:t>
      </w:r>
    </w:p>
    <w:p w14:paraId="770FBF38"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t>NOMNIEKAM ir pienākums ievērot ZEMESGABALA lietošanas tiesību aprobežojumus, arī tos, kas nav nostiprināti zemesgrāmatā;</w:t>
      </w:r>
    </w:p>
    <w:p w14:paraId="3227B57D" w14:textId="77777777" w:rsidR="00823CFA" w:rsidRPr="00FB1E54" w:rsidRDefault="00823CFA" w:rsidP="00823CFA">
      <w:pPr>
        <w:numPr>
          <w:ilvl w:val="2"/>
          <w:numId w:val="27"/>
        </w:numPr>
        <w:overflowPunct/>
        <w:autoSpaceDE/>
        <w:autoSpaceDN/>
        <w:adjustRightInd/>
        <w:ind w:left="1276" w:hanging="709"/>
        <w:jc w:val="both"/>
        <w:textAlignment w:val="auto"/>
      </w:pPr>
      <w:r w:rsidRPr="00FB1E54">
        <w:t>NOMNIEKAM ir pienākums nodrošināt sanitāri higiēnisko, ugunsdrošības, vides aizsardzības noteikumu un citu valsts un pašvaldības institūciju prasību ievērošanu;</w:t>
      </w:r>
    </w:p>
    <w:p w14:paraId="386A56D9" w14:textId="77777777" w:rsidR="00823CFA" w:rsidRPr="00D428CB" w:rsidRDefault="00823CFA" w:rsidP="00823CFA">
      <w:pPr>
        <w:numPr>
          <w:ilvl w:val="2"/>
          <w:numId w:val="27"/>
        </w:numPr>
        <w:overflowPunct/>
        <w:autoSpaceDE/>
        <w:autoSpaceDN/>
        <w:adjustRightInd/>
        <w:ind w:left="1276" w:hanging="709"/>
        <w:jc w:val="both"/>
        <w:textAlignment w:val="auto"/>
        <w:rPr>
          <w:color w:val="000000" w:themeColor="text1"/>
          <w:szCs w:val="24"/>
        </w:rPr>
      </w:pPr>
      <w:r w:rsidRPr="00D428CB">
        <w:rPr>
          <w:szCs w:val="24"/>
        </w:rPr>
        <w:t xml:space="preserve">NOMNIEKAM ir pienākums atbilstoši Līguma noteikumiem un Latvijas Republikā spēkā esošajiem normatīvajiem aktiem saglabāt un uzturēt labā stāvoklī ZEMESGABALU, pie tā piederošos daudzgadīgos </w:t>
      </w:r>
      <w:r w:rsidRPr="00D428CB">
        <w:rPr>
          <w:color w:val="000000" w:themeColor="text1"/>
          <w:szCs w:val="24"/>
        </w:rPr>
        <w:t>stādījumus, ceļus un tajā esošās iekārtas, inženiertīklus un komunikācijas;</w:t>
      </w:r>
    </w:p>
    <w:p w14:paraId="6292A5E3" w14:textId="77777777" w:rsidR="00823CFA" w:rsidRPr="00D428CB" w:rsidRDefault="00823CFA" w:rsidP="00823CFA">
      <w:pPr>
        <w:numPr>
          <w:ilvl w:val="2"/>
          <w:numId w:val="27"/>
        </w:numPr>
        <w:overflowPunct/>
        <w:autoSpaceDE/>
        <w:autoSpaceDN/>
        <w:adjustRightInd/>
        <w:ind w:left="1276" w:hanging="709"/>
        <w:jc w:val="both"/>
        <w:textAlignment w:val="auto"/>
        <w:rPr>
          <w:color w:val="000000" w:themeColor="text1"/>
          <w:szCs w:val="24"/>
        </w:rPr>
      </w:pPr>
      <w:r w:rsidRPr="00D428CB">
        <w:rPr>
          <w:color w:val="000000" w:themeColor="text1"/>
          <w:szCs w:val="24"/>
        </w:rPr>
        <w:t>NOMNIEKAM ir pienākums ievērot aizsardzībā esošo objektu aizsargjoslu un aizsargzonu izmantošanas režīmu;</w:t>
      </w:r>
    </w:p>
    <w:p w14:paraId="2EF2D440" w14:textId="77777777" w:rsidR="00823CFA" w:rsidRPr="00D428CB" w:rsidRDefault="00823CFA" w:rsidP="00823CFA">
      <w:pPr>
        <w:numPr>
          <w:ilvl w:val="2"/>
          <w:numId w:val="27"/>
        </w:numPr>
        <w:overflowPunct/>
        <w:autoSpaceDE/>
        <w:autoSpaceDN/>
        <w:adjustRightInd/>
        <w:ind w:left="1276" w:hanging="709"/>
        <w:jc w:val="both"/>
        <w:textAlignment w:val="auto"/>
        <w:rPr>
          <w:color w:val="000000" w:themeColor="text1"/>
          <w:szCs w:val="24"/>
        </w:rPr>
      </w:pPr>
      <w:r w:rsidRPr="00D428CB">
        <w:rPr>
          <w:color w:val="000000" w:themeColor="text1"/>
          <w:szCs w:val="24"/>
        </w:rPr>
        <w:t>NOMNIEKAM ir pienākums avārijas situāciju gadījumā veikt visus nepieciešamos pasākumus tās novēršanai un bez kavēšanās paziņot IZNOMĀTĀJAM un institūcijai, kas nodrošina attiecīgo komunikāciju apkalpi vai avāriju novēršanu;</w:t>
      </w:r>
    </w:p>
    <w:p w14:paraId="34C56C79" w14:textId="77777777" w:rsidR="00823CFA" w:rsidRPr="00D428CB" w:rsidRDefault="00823CFA" w:rsidP="00823CFA">
      <w:pPr>
        <w:numPr>
          <w:ilvl w:val="2"/>
          <w:numId w:val="27"/>
        </w:numPr>
        <w:overflowPunct/>
        <w:autoSpaceDE/>
        <w:autoSpaceDN/>
        <w:adjustRightInd/>
        <w:ind w:left="1276" w:hanging="709"/>
        <w:jc w:val="both"/>
        <w:textAlignment w:val="auto"/>
        <w:rPr>
          <w:color w:val="000000" w:themeColor="text1"/>
          <w:szCs w:val="24"/>
        </w:rPr>
      </w:pPr>
      <w:r w:rsidRPr="00D428CB">
        <w:rPr>
          <w:color w:val="000000" w:themeColor="text1"/>
          <w:szCs w:val="24"/>
        </w:rPr>
        <w:t>NOMNIEKS atlīdzina IZNOMĀTĀJAM vai trešajām personām zaudējumus, kas tiem radušies NOMNIEKA vainas dēļ;</w:t>
      </w:r>
    </w:p>
    <w:p w14:paraId="14DF33E7" w14:textId="77777777" w:rsidR="00823CFA" w:rsidRPr="00D428CB" w:rsidRDefault="00823CFA" w:rsidP="00823CFA">
      <w:pPr>
        <w:pStyle w:val="ListParagraph"/>
        <w:numPr>
          <w:ilvl w:val="2"/>
          <w:numId w:val="27"/>
        </w:numPr>
        <w:spacing w:after="0" w:line="240" w:lineRule="auto"/>
        <w:ind w:left="1276" w:hanging="709"/>
        <w:jc w:val="both"/>
        <w:rPr>
          <w:rFonts w:ascii="Times New Roman" w:eastAsia="Times New Roman" w:hAnsi="Times New Roman"/>
          <w:color w:val="000000" w:themeColor="text1"/>
          <w:sz w:val="24"/>
          <w:szCs w:val="24"/>
          <w:lang w:val="lv-LV" w:eastAsia="lv-LV"/>
        </w:rPr>
      </w:pPr>
      <w:r w:rsidRPr="00D428CB">
        <w:rPr>
          <w:rFonts w:ascii="Times New Roman" w:eastAsia="Times New Roman" w:hAnsi="Times New Roman"/>
          <w:color w:val="000000" w:themeColor="text1"/>
          <w:sz w:val="24"/>
          <w:szCs w:val="24"/>
          <w:lang w:val="lv-LV" w:eastAsia="lv-LV"/>
        </w:rPr>
        <w:t>Līguma ietvaros saņemtos fizisko personu datus NOMNIEKS izmanto un uzglabā tikai saskaņā ar fizisko personu datu aizsardzību regulējošo normatīvo aktu prasībām un no Līguma izrietošo saistību pienācīgai izpildei. NOMNIEKS apņemas informēt IZNOMĀTĀJU par jebkuru trešo personu pieprasījumu izsniegt personas datus, kā arī neizsniegt tos bez IZNOMĀTĀJA informēšanas, un pēc Līguma saistību izpildes iznīcināt dokumentus, kas satur personas datus, atbilstoši normatīvo aktu prasībām.</w:t>
      </w:r>
    </w:p>
    <w:p w14:paraId="51D6E581" w14:textId="77777777" w:rsidR="00823CFA" w:rsidRPr="00FB1E54" w:rsidRDefault="00823CFA" w:rsidP="00823CFA">
      <w:pPr>
        <w:ind w:left="1276" w:hanging="709"/>
        <w:jc w:val="both"/>
        <w:rPr>
          <w:color w:val="000000" w:themeColor="text1"/>
        </w:rPr>
      </w:pPr>
    </w:p>
    <w:p w14:paraId="3C2F75BB" w14:textId="77777777" w:rsidR="00823CFA" w:rsidRPr="00AD10EF" w:rsidRDefault="00823CFA" w:rsidP="00823CFA">
      <w:pPr>
        <w:numPr>
          <w:ilvl w:val="0"/>
          <w:numId w:val="27"/>
        </w:numPr>
        <w:overflowPunct/>
        <w:autoSpaceDE/>
        <w:autoSpaceDN/>
        <w:adjustRightInd/>
        <w:ind w:left="357" w:hanging="357"/>
        <w:jc w:val="center"/>
        <w:textAlignment w:val="auto"/>
        <w:rPr>
          <w:b/>
          <w:bCs/>
          <w:color w:val="000000" w:themeColor="text1"/>
        </w:rPr>
      </w:pPr>
      <w:r w:rsidRPr="00AD10EF">
        <w:rPr>
          <w:b/>
          <w:bCs/>
          <w:color w:val="000000" w:themeColor="text1"/>
        </w:rPr>
        <w:t>MAKSĀJUMI UN NORĒĶINU KĀRTĪBA</w:t>
      </w:r>
    </w:p>
    <w:p w14:paraId="03C4680B" w14:textId="77777777" w:rsidR="00823CFA" w:rsidRPr="00FB1E54" w:rsidRDefault="00823CFA" w:rsidP="00E451DB">
      <w:pPr>
        <w:pStyle w:val="ListParagraph"/>
        <w:numPr>
          <w:ilvl w:val="1"/>
          <w:numId w:val="27"/>
        </w:numPr>
        <w:spacing w:after="0" w:line="240" w:lineRule="auto"/>
        <w:ind w:left="567" w:hanging="567"/>
        <w:jc w:val="both"/>
        <w:rPr>
          <w:rFonts w:ascii="Times New Roman" w:eastAsia="Times New Roman" w:hAnsi="Times New Roman"/>
          <w:lang w:eastAsia="lv-LV"/>
        </w:rPr>
      </w:pPr>
      <w:r w:rsidRPr="00CA6EF9">
        <w:rPr>
          <w:rFonts w:ascii="Times New Roman" w:hAnsi="Times New Roman"/>
          <w:sz w:val="24"/>
          <w:szCs w:val="24"/>
          <w:lang w:val="lv-LV"/>
        </w:rPr>
        <w:t>PUSES vienojas par ZEMESGABALA nomas maksu gadā 1,5</w:t>
      </w:r>
      <w:r>
        <w:rPr>
          <w:rFonts w:ascii="Times New Roman" w:hAnsi="Times New Roman"/>
          <w:sz w:val="24"/>
          <w:szCs w:val="24"/>
          <w:lang w:val="lv-LV"/>
        </w:rPr>
        <w:t> </w:t>
      </w:r>
      <w:r w:rsidRPr="00CA6EF9">
        <w:rPr>
          <w:rFonts w:ascii="Times New Roman" w:hAnsi="Times New Roman"/>
          <w:sz w:val="24"/>
          <w:szCs w:val="24"/>
          <w:lang w:val="lv-LV"/>
        </w:rPr>
        <w:t>% (viens komats piecu procentu) apmērā no ZEMESGABALA kadastrālās vērtības, bet ne mazāk kā 28,00</w:t>
      </w:r>
      <w:r>
        <w:rPr>
          <w:rFonts w:ascii="Times New Roman" w:hAnsi="Times New Roman"/>
          <w:sz w:val="24"/>
          <w:szCs w:val="24"/>
          <w:lang w:val="lv-LV"/>
        </w:rPr>
        <w:t> </w:t>
      </w:r>
      <w:r w:rsidRPr="00CA6EF9">
        <w:rPr>
          <w:rFonts w:ascii="Times New Roman" w:hAnsi="Times New Roman"/>
          <w:i/>
          <w:iCs/>
          <w:sz w:val="24"/>
          <w:szCs w:val="24"/>
          <w:lang w:val="lv-LV"/>
        </w:rPr>
        <w:t>euro</w:t>
      </w:r>
      <w:r w:rsidRPr="00CA6EF9">
        <w:rPr>
          <w:rFonts w:ascii="Times New Roman" w:hAnsi="Times New Roman"/>
          <w:sz w:val="24"/>
          <w:szCs w:val="24"/>
          <w:lang w:val="lv-LV"/>
        </w:rPr>
        <w:t xml:space="preserve"> gadā, neieskaitot pievienotās vērtības nodokli</w:t>
      </w:r>
      <w:r w:rsidRPr="00CA6EF9">
        <w:rPr>
          <w:rFonts w:ascii="Times New Roman" w:eastAsia="Times New Roman" w:hAnsi="Times New Roman"/>
          <w:color w:val="FF0000"/>
          <w:lang w:eastAsia="lv-LV"/>
        </w:rPr>
        <w:t>.</w:t>
      </w:r>
    </w:p>
    <w:p w14:paraId="20D8310F" w14:textId="77777777" w:rsidR="00823CFA" w:rsidRPr="00FB1E54" w:rsidRDefault="00823CFA" w:rsidP="00E451DB">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NOMNIEKS papildus ZEMESGABALA nomas maksai maksā pievienotās vērtības nodokli un nekustamā īpašuma nodokli atbilstoši Latvijas Republikā spēkā esošajiem normatīvajiem aktiem.</w:t>
      </w:r>
    </w:p>
    <w:p w14:paraId="1FBA3323" w14:textId="2C601C5E" w:rsidR="00823CFA" w:rsidRPr="00FB1E54" w:rsidRDefault="00823CFA" w:rsidP="00867F95">
      <w:pPr>
        <w:numPr>
          <w:ilvl w:val="1"/>
          <w:numId w:val="27"/>
        </w:numPr>
        <w:overflowPunct/>
        <w:autoSpaceDE/>
        <w:autoSpaceDN/>
        <w:adjustRightInd/>
        <w:ind w:left="567" w:hanging="567"/>
        <w:jc w:val="both"/>
        <w:textAlignment w:val="auto"/>
      </w:pPr>
      <w:r w:rsidRPr="00E451DB">
        <w:rPr>
          <w:color w:val="000000" w:themeColor="text1"/>
        </w:rPr>
        <w:t xml:space="preserve">Līgumā noteikto ZEMESGABALA nomas maksu, pievienotās vērtības nodokli un nekustamā īpašuma nodokli NOMNIEKS maksā, pamatojoties uz IZNOMĀTĀJA izrakstīto rēķinu, ar pārskaitījumu: Jūrmalas valstspilsētas administrācija, reģistrācijas Nr. 90000056357, </w:t>
      </w:r>
      <w:r w:rsidRPr="00CA6EF9">
        <w:t>AS “Citadele banka”, kods PARXLV22: kontā LV64PARX0002484571003 (nekustamā īpašuma nodoklis) un kontā LV58PARX0002484571014 (nomas maksa). ZEMESGABALA nomas maksas maksājumi veicami vienu reizi gadā līdz kārtējā gada 15. februārim.</w:t>
      </w:r>
      <w:r w:rsidR="00E451DB">
        <w:t xml:space="preserve"> </w:t>
      </w:r>
      <w:r w:rsidRPr="00FB1E54">
        <w:t>Pirmais maksājums tiek veikts divu nedēļu laikā no Līguma noslēgšanas brīža.</w:t>
      </w:r>
    </w:p>
    <w:p w14:paraId="45489524" w14:textId="7CFA2FFB" w:rsidR="00823CFA" w:rsidRPr="00CA6EF9" w:rsidRDefault="00823CFA" w:rsidP="00E451DB">
      <w:pPr>
        <w:numPr>
          <w:ilvl w:val="1"/>
          <w:numId w:val="27"/>
        </w:numPr>
        <w:overflowPunct/>
        <w:autoSpaceDE/>
        <w:autoSpaceDN/>
        <w:adjustRightInd/>
        <w:ind w:left="567" w:hanging="567"/>
        <w:jc w:val="both"/>
        <w:textAlignment w:val="auto"/>
        <w:rPr>
          <w:color w:val="000000" w:themeColor="text1"/>
          <w:szCs w:val="24"/>
        </w:rPr>
      </w:pPr>
      <w:r>
        <w:rPr>
          <w:iCs/>
        </w:rPr>
        <w:t>I</w:t>
      </w:r>
      <w:r w:rsidRPr="00FB1E54">
        <w:rPr>
          <w:iCs/>
        </w:rPr>
        <w:t>ZNOMĀTĀJS rēķinu sagatavo elektroniski, ievērojot normatīvajos aktos noteiktās prasības. IZNOMĀTĀJA</w:t>
      </w:r>
      <w:r w:rsidRPr="00FB1E54">
        <w:rPr>
          <w:iCs/>
          <w:color w:val="FF0000"/>
        </w:rPr>
        <w:t xml:space="preserve"> </w:t>
      </w:r>
      <w:r w:rsidRPr="00FB1E54">
        <w:rPr>
          <w:iCs/>
        </w:rPr>
        <w:t xml:space="preserve">sagatavotais rēķins uzskatāms par saistošu NOMNIEKAM, ja tas satur </w:t>
      </w:r>
      <w:r w:rsidRPr="00CA6EF9">
        <w:rPr>
          <w:iCs/>
          <w:szCs w:val="24"/>
        </w:rPr>
        <w:t>atsauci uz Līgumu un to, ka tas sagatavots elektroniski un ir derīgs bez paraksta.</w:t>
      </w:r>
      <w:r w:rsidRPr="00CA6EF9">
        <w:rPr>
          <w:szCs w:val="24"/>
        </w:rPr>
        <w:t xml:space="preserve"> </w:t>
      </w:r>
      <w:r w:rsidRPr="00CA6EF9">
        <w:rPr>
          <w:rStyle w:val="cf01"/>
          <w:rFonts w:ascii="Times New Roman" w:hAnsi="Times New Roman" w:cs="Times New Roman"/>
          <w:sz w:val="24"/>
          <w:szCs w:val="24"/>
        </w:rPr>
        <w:t>IZNOMĀTĀJS</w:t>
      </w:r>
      <w:r w:rsidRPr="00CA6EF9">
        <w:rPr>
          <w:rStyle w:val="cf11"/>
          <w:rFonts w:ascii="Times New Roman" w:hAnsi="Times New Roman" w:cs="Times New Roman"/>
          <w:sz w:val="24"/>
          <w:szCs w:val="24"/>
        </w:rPr>
        <w:t xml:space="preserve"> </w:t>
      </w:r>
      <w:r w:rsidRPr="00CA6EF9">
        <w:rPr>
          <w:rStyle w:val="cf01"/>
          <w:rFonts w:ascii="Times New Roman" w:hAnsi="Times New Roman" w:cs="Times New Roman"/>
          <w:sz w:val="24"/>
          <w:szCs w:val="24"/>
        </w:rPr>
        <w:t>rēķinu elektroniski nosūta NOMNIEKAM uz e-pasta adresi</w:t>
      </w:r>
      <w:r>
        <w:rPr>
          <w:rStyle w:val="cf01"/>
          <w:rFonts w:ascii="Times New Roman" w:hAnsi="Times New Roman" w:cs="Times New Roman"/>
          <w:sz w:val="24"/>
          <w:szCs w:val="24"/>
        </w:rPr>
        <w:t>:</w:t>
      </w:r>
    </w:p>
    <w:p w14:paraId="0C8E4E3D" w14:textId="77777777" w:rsidR="00823CFA" w:rsidRPr="00FB1E54" w:rsidRDefault="00823CFA" w:rsidP="00E451DB">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Maksājuma dokumentos NOMNIEKAM jāuzrāda maksājuma mērķis, rēķina numurs, datums un cita nepieciešamā informācija.</w:t>
      </w:r>
    </w:p>
    <w:p w14:paraId="4A5C2A90" w14:textId="77777777" w:rsidR="00823CFA" w:rsidRPr="00CA6EF9" w:rsidRDefault="00823CFA" w:rsidP="00E451DB">
      <w:pPr>
        <w:numPr>
          <w:ilvl w:val="1"/>
          <w:numId w:val="27"/>
        </w:numPr>
        <w:overflowPunct/>
        <w:autoSpaceDE/>
        <w:autoSpaceDN/>
        <w:adjustRightInd/>
        <w:ind w:left="567" w:hanging="567"/>
        <w:jc w:val="both"/>
        <w:textAlignment w:val="auto"/>
        <w:rPr>
          <w:color w:val="000000" w:themeColor="text1"/>
          <w:szCs w:val="24"/>
        </w:rPr>
      </w:pPr>
      <w:r w:rsidRPr="00FB1E54">
        <w:rPr>
          <w:color w:val="000000" w:themeColor="text1"/>
        </w:rPr>
        <w:t xml:space="preserve">NOMNIEKAM ir pienākums savlaicīgi veikt maksājumus par ZEMESGABALA nomu. Ja NOMNIEKS nav saņēmis IZNOMĀTĀJA izrakstīto rēķinu, tas nevar būt par pamatu nomas maksas nemaksāšanai vai maksājumu kavēšanai. Par samaksas dienu tiek uzskatīts datums, </w:t>
      </w:r>
      <w:r w:rsidRPr="00CA6EF9">
        <w:rPr>
          <w:color w:val="000000" w:themeColor="text1"/>
          <w:szCs w:val="24"/>
        </w:rPr>
        <w:t>kad IZNOMĀTĀJS ir saņēmis maksājumu norādītajā norēķinu kontā kredītiestādē.</w:t>
      </w:r>
    </w:p>
    <w:p w14:paraId="4CD9BD30" w14:textId="77777777" w:rsidR="00823CFA" w:rsidRPr="00CA6EF9" w:rsidRDefault="00823CFA" w:rsidP="00E451DB">
      <w:pPr>
        <w:numPr>
          <w:ilvl w:val="1"/>
          <w:numId w:val="27"/>
        </w:numPr>
        <w:overflowPunct/>
        <w:autoSpaceDE/>
        <w:autoSpaceDN/>
        <w:adjustRightInd/>
        <w:ind w:left="567" w:hanging="567"/>
        <w:jc w:val="both"/>
        <w:textAlignment w:val="auto"/>
        <w:rPr>
          <w:color w:val="000000" w:themeColor="text1"/>
          <w:szCs w:val="24"/>
        </w:rPr>
      </w:pPr>
      <w:r w:rsidRPr="00CA6EF9">
        <w:rPr>
          <w:color w:val="000000" w:themeColor="text1"/>
          <w:szCs w:val="24"/>
        </w:rPr>
        <w:t>Ja Līgumā noteiktie maksājumi tiek kavēti, IZNOMĀTĀJS aprēķina NOMNIEKAM nokavējuma procentus – 0,1 % (nulle komats viena procenta) apmērā no kavētās maksājuma summas par katru kavējuma dienu.</w:t>
      </w:r>
    </w:p>
    <w:p w14:paraId="583BC356" w14:textId="77777777" w:rsidR="00823CFA" w:rsidRPr="00CA6EF9" w:rsidRDefault="00823CFA" w:rsidP="00E451DB">
      <w:pPr>
        <w:numPr>
          <w:ilvl w:val="1"/>
          <w:numId w:val="27"/>
        </w:numPr>
        <w:overflowPunct/>
        <w:autoSpaceDE/>
        <w:autoSpaceDN/>
        <w:adjustRightInd/>
        <w:ind w:left="567" w:hanging="567"/>
        <w:jc w:val="both"/>
        <w:textAlignment w:val="auto"/>
        <w:rPr>
          <w:color w:val="000000" w:themeColor="text1"/>
          <w:szCs w:val="24"/>
        </w:rPr>
      </w:pPr>
      <w:r w:rsidRPr="00CA6EF9">
        <w:rPr>
          <w:color w:val="000000" w:themeColor="text1"/>
          <w:szCs w:val="24"/>
        </w:rPr>
        <w:t>Līgumā noteiktie kārtējie maksājumi tiek uzskatīti par samaksātiem tikai pēc iepriekšējo (nokavēto) maksājumu un nokavējuma procentu samaksāšanas.</w:t>
      </w:r>
    </w:p>
    <w:p w14:paraId="07C19F79" w14:textId="77777777" w:rsidR="00823CFA" w:rsidRPr="00CA6EF9" w:rsidRDefault="00823CFA" w:rsidP="00E451DB">
      <w:pPr>
        <w:numPr>
          <w:ilvl w:val="1"/>
          <w:numId w:val="27"/>
        </w:numPr>
        <w:overflowPunct/>
        <w:autoSpaceDE/>
        <w:autoSpaceDN/>
        <w:adjustRightInd/>
        <w:ind w:left="567" w:hanging="567"/>
        <w:jc w:val="both"/>
        <w:textAlignment w:val="auto"/>
        <w:rPr>
          <w:szCs w:val="24"/>
        </w:rPr>
      </w:pPr>
      <w:r w:rsidRPr="00CA6EF9">
        <w:rPr>
          <w:color w:val="000000" w:themeColor="text1"/>
          <w:szCs w:val="24"/>
        </w:rPr>
        <w:t xml:space="preserve">Līguma darbības laikā IZNOMĀTĀJAM ir tiesības nosūtot NOMNIEKAM attiecīgu </w:t>
      </w:r>
      <w:r w:rsidRPr="00CA6EF9">
        <w:rPr>
          <w:szCs w:val="24"/>
        </w:rPr>
        <w:t>rakstisku rēķinu, vienpusēji mainīt ZEMESGABALA nomas maksas apmēru bez grozījumu izdarīšanas Līgumā:</w:t>
      </w:r>
    </w:p>
    <w:p w14:paraId="2A0FA7A5" w14:textId="77777777" w:rsidR="00823CFA" w:rsidRPr="00CA6EF9" w:rsidRDefault="00823CFA" w:rsidP="00823CFA">
      <w:pPr>
        <w:pStyle w:val="ListParagraph"/>
        <w:numPr>
          <w:ilvl w:val="2"/>
          <w:numId w:val="27"/>
        </w:numPr>
        <w:spacing w:after="0" w:line="240" w:lineRule="auto"/>
        <w:ind w:left="1276" w:hanging="708"/>
        <w:jc w:val="both"/>
        <w:rPr>
          <w:rFonts w:ascii="Times New Roman" w:eastAsia="Times New Roman" w:hAnsi="Times New Roman"/>
          <w:sz w:val="24"/>
          <w:szCs w:val="24"/>
          <w:lang w:val="lv-LV" w:eastAsia="lv-LV"/>
        </w:rPr>
      </w:pPr>
      <w:r w:rsidRPr="00CA6EF9">
        <w:rPr>
          <w:rFonts w:ascii="Times New Roman" w:eastAsia="Times New Roman" w:hAnsi="Times New Roman"/>
          <w:sz w:val="24"/>
          <w:szCs w:val="24"/>
          <w:lang w:val="lv-LV" w:eastAsia="lv-LV"/>
        </w:rPr>
        <w:t>ja ZEMESGABALAM tiek mainīta tā kadastrālā vērtība;</w:t>
      </w:r>
    </w:p>
    <w:p w14:paraId="359F31BE" w14:textId="77777777" w:rsidR="00823CFA" w:rsidRPr="00CA6EF9" w:rsidRDefault="00823CFA" w:rsidP="00823CFA">
      <w:pPr>
        <w:pStyle w:val="ListParagraph"/>
        <w:numPr>
          <w:ilvl w:val="2"/>
          <w:numId w:val="27"/>
        </w:numPr>
        <w:spacing w:after="0" w:line="240" w:lineRule="auto"/>
        <w:ind w:left="1276" w:hanging="708"/>
        <w:jc w:val="both"/>
        <w:rPr>
          <w:rFonts w:ascii="Times New Roman" w:eastAsia="Times New Roman" w:hAnsi="Times New Roman"/>
          <w:sz w:val="24"/>
          <w:szCs w:val="24"/>
          <w:lang w:val="lv-LV" w:eastAsia="lv-LV"/>
        </w:rPr>
      </w:pPr>
      <w:r w:rsidRPr="00CA6EF9">
        <w:rPr>
          <w:rFonts w:ascii="Times New Roman" w:eastAsia="Times New Roman" w:hAnsi="Times New Roman"/>
          <w:sz w:val="24"/>
          <w:szCs w:val="24"/>
          <w:lang w:val="lv-LV" w:eastAsia="lv-LV"/>
        </w:rPr>
        <w:t>ja normatīvie akti paredz citu neapbūvēta zemesgabala nomas maksas aprēķināšanas kārtību;</w:t>
      </w:r>
    </w:p>
    <w:p w14:paraId="374426D5" w14:textId="77777777" w:rsidR="00823CFA" w:rsidRPr="00CA6EF9" w:rsidRDefault="00823CFA" w:rsidP="00823CFA">
      <w:pPr>
        <w:pStyle w:val="ListParagraph"/>
        <w:numPr>
          <w:ilvl w:val="2"/>
          <w:numId w:val="27"/>
        </w:numPr>
        <w:spacing w:after="0" w:line="240" w:lineRule="auto"/>
        <w:ind w:left="1276" w:hanging="708"/>
        <w:jc w:val="both"/>
        <w:rPr>
          <w:rFonts w:ascii="Times New Roman" w:eastAsia="Times New Roman" w:hAnsi="Times New Roman"/>
          <w:sz w:val="24"/>
          <w:szCs w:val="24"/>
          <w:lang w:val="lv-LV" w:eastAsia="lv-LV"/>
        </w:rPr>
      </w:pPr>
      <w:r w:rsidRPr="00CA6EF9">
        <w:rPr>
          <w:rFonts w:ascii="Times New Roman" w:eastAsia="Times New Roman" w:hAnsi="Times New Roman"/>
          <w:sz w:val="24"/>
          <w:szCs w:val="24"/>
          <w:lang w:val="lv-LV" w:eastAsia="lv-LV"/>
        </w:rPr>
        <w:t>ja ar normatīvajiem aktiem tiek no jauna ieviesti vai palielināti uz neapbūvētu zemesgabalu attiecināmi nodokļi un nodevas vai mainīts ar nodokli apliekamais objekts.</w:t>
      </w:r>
    </w:p>
    <w:p w14:paraId="4C9286EE" w14:textId="77777777" w:rsidR="00823CFA" w:rsidRPr="00CA6EF9" w:rsidRDefault="00823CFA" w:rsidP="00823CFA">
      <w:pPr>
        <w:numPr>
          <w:ilvl w:val="1"/>
          <w:numId w:val="27"/>
        </w:numPr>
        <w:overflowPunct/>
        <w:autoSpaceDE/>
        <w:autoSpaceDN/>
        <w:adjustRightInd/>
        <w:ind w:left="567" w:hanging="567"/>
        <w:jc w:val="both"/>
        <w:textAlignment w:val="auto"/>
      </w:pPr>
      <w:r w:rsidRPr="00CA6EF9">
        <w:rPr>
          <w:szCs w:val="24"/>
        </w:rPr>
        <w:t>Līguma 3.</w:t>
      </w:r>
      <w:r>
        <w:rPr>
          <w:szCs w:val="24"/>
        </w:rPr>
        <w:t>9</w:t>
      </w:r>
      <w:r w:rsidRPr="00CA6EF9">
        <w:rPr>
          <w:szCs w:val="24"/>
        </w:rPr>
        <w:t>.2 un 3.</w:t>
      </w:r>
      <w:r>
        <w:rPr>
          <w:szCs w:val="24"/>
        </w:rPr>
        <w:t>9</w:t>
      </w:r>
      <w:r w:rsidRPr="00CA6EF9">
        <w:rPr>
          <w:szCs w:val="24"/>
        </w:rPr>
        <w:t>.3. apakšpunktā minētajos gadījumos nomas maksas vai citu saistīto</w:t>
      </w:r>
      <w:r w:rsidRPr="00CA6EF9">
        <w:t xml:space="preserve"> maksājumu apmērs tiek mainīts ar dienu, kāda noteikta attiecīgajos normatīvajos aktos.</w:t>
      </w:r>
    </w:p>
    <w:p w14:paraId="2C4F323A" w14:textId="77777777" w:rsidR="00823CFA" w:rsidRPr="00CA6EF9" w:rsidRDefault="00823CFA" w:rsidP="00823CFA">
      <w:pPr>
        <w:ind w:left="567" w:hanging="567"/>
        <w:jc w:val="both"/>
      </w:pPr>
      <w:r w:rsidRPr="00CA6EF9">
        <w:t>3.11.</w:t>
      </w:r>
      <w:r w:rsidRPr="00CA6EF9">
        <w:tab/>
        <w:t>IZNOMĀTĀJS ir tiesīgs piemērot NOMNIEKAM maksu par faktisko ZEMESGABALA lietošanu divkāršā apmērā no Līgumā noteikto nomas maksājumu apmēra dienā (gada nomas maksājumi/365) par katru kavējuma dienu, kā arī pieprasīt NOMNIEKAM segt visa veida izdevumus, kādi IZNOMĀTĀJAM radīsies sakarā ar NOMNIEKA saistību neizpildi, ja LĪGUMA darbībai beidzoties, NOMNIEKS kavē ZEMESGABALA nodošanu IZNOMĀTĀJAM vai nodod to neatbilstošā kārtībā.</w:t>
      </w:r>
    </w:p>
    <w:p w14:paraId="7546A5C5" w14:textId="77777777" w:rsidR="00823CFA" w:rsidRPr="00FB1E54" w:rsidRDefault="00823CFA" w:rsidP="00823CFA">
      <w:pPr>
        <w:ind w:left="1276" w:hanging="702"/>
        <w:jc w:val="both"/>
        <w:rPr>
          <w:color w:val="000000" w:themeColor="text1"/>
        </w:rPr>
      </w:pPr>
    </w:p>
    <w:p w14:paraId="32527A71" w14:textId="77777777" w:rsidR="00823CFA" w:rsidRPr="000F42B8" w:rsidRDefault="00823CFA" w:rsidP="00823CFA">
      <w:pPr>
        <w:numPr>
          <w:ilvl w:val="0"/>
          <w:numId w:val="27"/>
        </w:numPr>
        <w:overflowPunct/>
        <w:autoSpaceDE/>
        <w:autoSpaceDN/>
        <w:adjustRightInd/>
        <w:ind w:left="357" w:hanging="357"/>
        <w:jc w:val="center"/>
        <w:textAlignment w:val="auto"/>
        <w:rPr>
          <w:b/>
          <w:bCs/>
          <w:szCs w:val="24"/>
        </w:rPr>
      </w:pPr>
      <w:r w:rsidRPr="000F42B8">
        <w:rPr>
          <w:b/>
          <w:bCs/>
          <w:szCs w:val="24"/>
        </w:rPr>
        <w:t>LĪGUMA DARBĪBAS LAIKS, GROZĪJUMI UN IZBEIGŠANA</w:t>
      </w:r>
    </w:p>
    <w:p w14:paraId="21300EE7" w14:textId="77777777" w:rsidR="00823CFA" w:rsidRPr="000F42B8" w:rsidRDefault="00823CFA" w:rsidP="00823CFA">
      <w:pPr>
        <w:numPr>
          <w:ilvl w:val="1"/>
          <w:numId w:val="27"/>
        </w:numPr>
        <w:overflowPunct/>
        <w:autoSpaceDE/>
        <w:autoSpaceDN/>
        <w:adjustRightInd/>
        <w:ind w:left="567" w:hanging="567"/>
        <w:jc w:val="both"/>
        <w:textAlignment w:val="auto"/>
        <w:rPr>
          <w:szCs w:val="24"/>
        </w:rPr>
      </w:pPr>
      <w:r w:rsidRPr="000F42B8">
        <w:rPr>
          <w:szCs w:val="24"/>
        </w:rPr>
        <w:t xml:space="preserve">Līgums stājas spēkā no tā abpusējās parakstīšanas brīža un tiek noslēgts uz </w:t>
      </w:r>
      <w:r>
        <w:rPr>
          <w:szCs w:val="24"/>
        </w:rPr>
        <w:t>pieciem</w:t>
      </w:r>
      <w:r w:rsidRPr="000F42B8">
        <w:rPr>
          <w:szCs w:val="24"/>
        </w:rPr>
        <w:t xml:space="preserve"> gadiem.</w:t>
      </w:r>
    </w:p>
    <w:p w14:paraId="4BB88331" w14:textId="77777777" w:rsidR="00823CFA" w:rsidRPr="000F42B8" w:rsidRDefault="00823CFA" w:rsidP="00823CFA">
      <w:pPr>
        <w:numPr>
          <w:ilvl w:val="1"/>
          <w:numId w:val="27"/>
        </w:numPr>
        <w:overflowPunct/>
        <w:autoSpaceDE/>
        <w:autoSpaceDN/>
        <w:adjustRightInd/>
        <w:ind w:left="567" w:hanging="567"/>
        <w:jc w:val="both"/>
        <w:textAlignment w:val="auto"/>
        <w:rPr>
          <w:szCs w:val="24"/>
        </w:rPr>
      </w:pPr>
      <w:r w:rsidRPr="000F42B8">
        <w:rPr>
          <w:szCs w:val="24"/>
        </w:rPr>
        <w:t>Līguma termiņš var tikt mainīts, PUSĒM savstarpēji rakstiski vienojoties.</w:t>
      </w:r>
    </w:p>
    <w:p w14:paraId="008DCF63" w14:textId="77777777" w:rsidR="00823CFA" w:rsidRPr="000F42B8" w:rsidRDefault="00823CFA" w:rsidP="00823CFA">
      <w:pPr>
        <w:numPr>
          <w:ilvl w:val="1"/>
          <w:numId w:val="27"/>
        </w:numPr>
        <w:overflowPunct/>
        <w:autoSpaceDE/>
        <w:autoSpaceDN/>
        <w:adjustRightInd/>
        <w:ind w:left="567" w:hanging="567"/>
        <w:jc w:val="both"/>
        <w:textAlignment w:val="auto"/>
        <w:rPr>
          <w:szCs w:val="24"/>
        </w:rPr>
      </w:pPr>
      <w:r w:rsidRPr="000F42B8">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5B59C19C" w14:textId="77777777" w:rsidR="00823CFA" w:rsidRPr="000F42B8" w:rsidRDefault="00823CFA" w:rsidP="00823CFA">
      <w:pPr>
        <w:pStyle w:val="ListParagraph"/>
        <w:numPr>
          <w:ilvl w:val="1"/>
          <w:numId w:val="27"/>
        </w:numPr>
        <w:spacing w:after="0" w:line="240" w:lineRule="auto"/>
        <w:ind w:left="567" w:hanging="567"/>
        <w:jc w:val="both"/>
        <w:rPr>
          <w:rFonts w:ascii="Times New Roman" w:eastAsia="Times New Roman" w:hAnsi="Times New Roman"/>
          <w:sz w:val="24"/>
          <w:szCs w:val="24"/>
          <w:lang w:val="lv-LV" w:eastAsia="lv-LV"/>
        </w:rPr>
      </w:pPr>
      <w:r w:rsidRPr="000F42B8">
        <w:rPr>
          <w:rFonts w:ascii="Times New Roman" w:eastAsia="Times New Roman" w:hAnsi="Times New Roman"/>
          <w:sz w:val="24"/>
          <w:szCs w:val="24"/>
          <w:lang w:val="lv-LV" w:eastAsia="lv-LV"/>
        </w:rPr>
        <w:t>Līgums izbeidzas, ja NOMNIEKS ir ieguvis īpašuma tiesības uz ZEMESGABALU.</w:t>
      </w:r>
    </w:p>
    <w:p w14:paraId="1D6563CE" w14:textId="77777777" w:rsidR="00823CFA" w:rsidRPr="000F42B8" w:rsidRDefault="00823CFA" w:rsidP="00823CFA">
      <w:pPr>
        <w:numPr>
          <w:ilvl w:val="1"/>
          <w:numId w:val="27"/>
        </w:numPr>
        <w:overflowPunct/>
        <w:autoSpaceDE/>
        <w:autoSpaceDN/>
        <w:adjustRightInd/>
        <w:ind w:left="567" w:hanging="567"/>
        <w:jc w:val="both"/>
        <w:textAlignment w:val="auto"/>
        <w:rPr>
          <w:color w:val="000000" w:themeColor="text1"/>
          <w:szCs w:val="24"/>
        </w:rPr>
      </w:pPr>
      <w:r w:rsidRPr="000F42B8">
        <w:rPr>
          <w:color w:val="000000" w:themeColor="text1"/>
          <w:szCs w:val="24"/>
        </w:rPr>
        <w:t>IZNOMĀTĀJAM ir tiesības vienpusēji atkāpties un izbeigt Līgumu, rakstiski informējot NOMNIEKU desmit darba dienas iepriekš, neatlīdzinot NOMNIEKA zaudējumus, kā arī NOMNIEKA taisītos izdevumus, kas saistīti ar līguma pirmstermiņa izbeigšanu, ja:</w:t>
      </w:r>
    </w:p>
    <w:p w14:paraId="55B28484" w14:textId="77777777" w:rsidR="00823CFA" w:rsidRPr="000F42B8" w:rsidRDefault="00823CFA" w:rsidP="00443BDA">
      <w:pPr>
        <w:numPr>
          <w:ilvl w:val="2"/>
          <w:numId w:val="27"/>
        </w:numPr>
        <w:overflowPunct/>
        <w:autoSpaceDE/>
        <w:autoSpaceDN/>
        <w:adjustRightInd/>
        <w:ind w:left="1276" w:hanging="709"/>
        <w:jc w:val="both"/>
        <w:textAlignment w:val="auto"/>
        <w:rPr>
          <w:color w:val="000000" w:themeColor="text1"/>
          <w:szCs w:val="24"/>
        </w:rPr>
      </w:pPr>
      <w:r w:rsidRPr="000F42B8">
        <w:rPr>
          <w:color w:val="000000" w:themeColor="text1"/>
          <w:szCs w:val="24"/>
        </w:rPr>
        <w:t>NOMNIEKS nepilda vai pārkāpj Līguma nosacījumus;</w:t>
      </w:r>
    </w:p>
    <w:p w14:paraId="3C929C03" w14:textId="77777777" w:rsidR="00823CFA" w:rsidRPr="000F42B8" w:rsidRDefault="00823CFA" w:rsidP="00443BDA">
      <w:pPr>
        <w:numPr>
          <w:ilvl w:val="2"/>
          <w:numId w:val="27"/>
        </w:numPr>
        <w:overflowPunct/>
        <w:autoSpaceDE/>
        <w:autoSpaceDN/>
        <w:adjustRightInd/>
        <w:ind w:left="1276" w:hanging="709"/>
        <w:jc w:val="both"/>
        <w:textAlignment w:val="auto"/>
        <w:rPr>
          <w:color w:val="000000" w:themeColor="text1"/>
          <w:szCs w:val="24"/>
        </w:rPr>
      </w:pPr>
      <w:r w:rsidRPr="000F42B8">
        <w:rPr>
          <w:color w:val="000000" w:themeColor="text1"/>
          <w:szCs w:val="24"/>
        </w:rPr>
        <w:t>NOMNIEKS bojā vai posta ZEMESGABALU vai arī izmanto ZEMESGABALU mērķiem, kādiem tas nav paredzēts;</w:t>
      </w:r>
    </w:p>
    <w:p w14:paraId="5F77F3AF" w14:textId="64E74F1D" w:rsidR="00823CFA" w:rsidRPr="000F42B8" w:rsidRDefault="00823CFA" w:rsidP="00443BDA">
      <w:pPr>
        <w:numPr>
          <w:ilvl w:val="2"/>
          <w:numId w:val="27"/>
        </w:numPr>
        <w:overflowPunct/>
        <w:autoSpaceDE/>
        <w:autoSpaceDN/>
        <w:adjustRightInd/>
        <w:ind w:left="1276" w:hanging="709"/>
        <w:jc w:val="both"/>
        <w:textAlignment w:val="auto"/>
        <w:rPr>
          <w:color w:val="000000" w:themeColor="text1"/>
          <w:szCs w:val="24"/>
        </w:rPr>
      </w:pPr>
      <w:r w:rsidRPr="000F42B8">
        <w:rPr>
          <w:color w:val="000000" w:themeColor="text1"/>
          <w:szCs w:val="24"/>
        </w:rPr>
        <w:t>NOMNIEKAM ir bijuši vismaz trīs Līgumā noteikto maksājumu termiņu kavējumi, kas kopā pārsniedz vienu nomas maksas aprēķina periodu;</w:t>
      </w:r>
    </w:p>
    <w:p w14:paraId="17CC5D30" w14:textId="77777777" w:rsidR="00823CFA" w:rsidRPr="00FB1E54" w:rsidRDefault="00823CFA" w:rsidP="00443BDA">
      <w:pPr>
        <w:numPr>
          <w:ilvl w:val="2"/>
          <w:numId w:val="27"/>
        </w:numPr>
        <w:overflowPunct/>
        <w:autoSpaceDE/>
        <w:autoSpaceDN/>
        <w:adjustRightInd/>
        <w:ind w:left="1276" w:hanging="709"/>
        <w:jc w:val="both"/>
        <w:textAlignment w:val="auto"/>
        <w:rPr>
          <w:color w:val="000000" w:themeColor="text1"/>
        </w:rPr>
      </w:pPr>
      <w:r w:rsidRPr="00FB1E54">
        <w:rPr>
          <w:color w:val="000000" w:themeColor="text1"/>
        </w:rPr>
        <w:t>ZEMESGABALS ir nodots apakšnomā;</w:t>
      </w:r>
    </w:p>
    <w:p w14:paraId="161FC166" w14:textId="77777777" w:rsidR="00823CFA" w:rsidRPr="00FB1E54" w:rsidRDefault="00823CFA" w:rsidP="00443BDA">
      <w:pPr>
        <w:numPr>
          <w:ilvl w:val="2"/>
          <w:numId w:val="27"/>
        </w:numPr>
        <w:overflowPunct/>
        <w:autoSpaceDE/>
        <w:autoSpaceDN/>
        <w:adjustRightInd/>
        <w:ind w:left="1276" w:hanging="709"/>
        <w:jc w:val="both"/>
        <w:textAlignment w:val="auto"/>
        <w:rPr>
          <w:color w:val="000000" w:themeColor="text1"/>
        </w:rPr>
      </w:pPr>
      <w:r w:rsidRPr="00FB1E54">
        <w:rPr>
          <w:color w:val="000000" w:themeColor="text1"/>
        </w:rPr>
        <w:t>Līguma neizpildīšana ir ļaunprātīga un dod IZNOMĀTĀJAM pamatu uzskatīt, ka viņš nevar paļauties uz NOMNIEKA saistību izpildīšanu nākotnē.</w:t>
      </w:r>
    </w:p>
    <w:p w14:paraId="5B4B1A0E" w14:textId="77777777" w:rsidR="00823CFA" w:rsidRPr="000F42B8" w:rsidRDefault="00823CFA" w:rsidP="00823CFA">
      <w:pPr>
        <w:numPr>
          <w:ilvl w:val="1"/>
          <w:numId w:val="27"/>
        </w:numPr>
        <w:overflowPunct/>
        <w:autoSpaceDE/>
        <w:autoSpaceDN/>
        <w:adjustRightInd/>
        <w:ind w:left="567" w:hanging="567"/>
        <w:jc w:val="both"/>
        <w:textAlignment w:val="auto"/>
      </w:pPr>
      <w:r w:rsidRPr="000F42B8">
        <w:t>Ja Līgums tiek izbeigts saskaņā ar Līguma 4.5. </w:t>
      </w:r>
      <w:r>
        <w:t>apakš</w:t>
      </w:r>
      <w:r w:rsidRPr="000F42B8">
        <w:t>punktu, NOMNIEKAM ir pienākums demontēt izbūvēto žogu un atbrīvot ZEMESGABALU. Žogs tiek demontēts un ZEMESGABALS atbrīvots par NOMNIEKA līdzekļiem.</w:t>
      </w:r>
    </w:p>
    <w:p w14:paraId="6B33672C" w14:textId="77777777" w:rsidR="00823CFA" w:rsidRPr="000F42B8" w:rsidRDefault="00823CFA" w:rsidP="00823CFA">
      <w:pPr>
        <w:numPr>
          <w:ilvl w:val="1"/>
          <w:numId w:val="27"/>
        </w:numPr>
        <w:overflowPunct/>
        <w:autoSpaceDE/>
        <w:autoSpaceDN/>
        <w:adjustRightInd/>
        <w:ind w:left="567" w:hanging="567"/>
        <w:jc w:val="both"/>
        <w:textAlignment w:val="auto"/>
      </w:pPr>
      <w:r w:rsidRPr="000F42B8">
        <w:t>IZNOMĀTĀJAM ir tiesības, rakstiski informējot NOMNIEKU trīs mēnešus iepriekš, vienpusēji atkāpties no Līgumu, neatlīdzinot NOMNIEKA zaudējumus, kas saistīti ar Līguma pirmstermiņa izbeigšanu, pieprasīt demontēt žogu un atbrīvot ZEMESGABALU, ja ZEMESGABALS IZNOMĀTĀJAM nepieciešams sabiedrisko vajadzību nodrošināšanai vai normatīvajos aktos noteikto publisko funkciju veikšanai. Žogs tiek demontētas un ZEMESGABALS atbrīvots par NOMNIEKA līdzekļiem.</w:t>
      </w:r>
    </w:p>
    <w:p w14:paraId="2E09E5E4" w14:textId="77777777" w:rsidR="00823CFA" w:rsidRPr="00FB1E54" w:rsidRDefault="00823CFA" w:rsidP="00823CFA">
      <w:pPr>
        <w:numPr>
          <w:ilvl w:val="1"/>
          <w:numId w:val="27"/>
        </w:numPr>
        <w:overflowPunct/>
        <w:autoSpaceDE/>
        <w:autoSpaceDN/>
        <w:adjustRightInd/>
        <w:ind w:left="567" w:hanging="567"/>
        <w:jc w:val="both"/>
        <w:textAlignment w:val="auto"/>
      </w:pPr>
      <w:r w:rsidRPr="00FB1E54">
        <w:t>NOMNIEKS ir tiesīgs vienpusējā kārtā izbeigt Līgumu, par to rakstiski paziņojot trīs mēnešus iepriekš. Šādā gadījumā NOMNIEKAM ir pienākums nojaukt visas viņam piederošās būves (ēkas), ja PUSES nevienojas citādi. Viss, kas atradīsies uz ZEMESGABALA pēc Līguma izbeigšanas šajā punktā noteiktajā kārtībā, tiks uzskatīts par bezīpašnieka mantu, kuru IZNOMĀTĀJS ir tiesīgs izmantot pēc saviem ieskatiem vai novākt.</w:t>
      </w:r>
    </w:p>
    <w:p w14:paraId="4CC52CAD" w14:textId="77777777" w:rsidR="00823CFA" w:rsidRPr="00FB1E54" w:rsidRDefault="00823CFA" w:rsidP="00823CFA">
      <w:pPr>
        <w:numPr>
          <w:ilvl w:val="1"/>
          <w:numId w:val="27"/>
        </w:numPr>
        <w:overflowPunct/>
        <w:autoSpaceDE/>
        <w:autoSpaceDN/>
        <w:adjustRightInd/>
        <w:ind w:left="567" w:hanging="567"/>
        <w:jc w:val="both"/>
        <w:textAlignment w:val="auto"/>
      </w:pPr>
      <w:r w:rsidRPr="00FB1E54">
        <w:t>Jebkādi apstākļi un Līguma izbeigšana nevar būt par pamatu jau agrāk esošo parādu nesamaksāšanai.</w:t>
      </w:r>
    </w:p>
    <w:p w14:paraId="434FC250" w14:textId="77777777" w:rsidR="00823CFA" w:rsidRPr="00FB1E54" w:rsidRDefault="00823CFA" w:rsidP="00823CFA">
      <w:pPr>
        <w:numPr>
          <w:ilvl w:val="1"/>
          <w:numId w:val="27"/>
        </w:numPr>
        <w:overflowPunct/>
        <w:autoSpaceDE/>
        <w:autoSpaceDN/>
        <w:adjustRightInd/>
        <w:ind w:left="567" w:hanging="567"/>
        <w:jc w:val="both"/>
        <w:textAlignment w:val="auto"/>
      </w:pPr>
      <w:r w:rsidRPr="00FB1E54">
        <w:t>IZNOMĀTĀJS ir tiesīgs vienpusēji atkāpties un izbeigt Līgumu pirms tajā noteiktā termiņa,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5DE4C41" w14:textId="77777777" w:rsidR="00823CFA" w:rsidRPr="00FB1E54" w:rsidRDefault="00823CFA" w:rsidP="00823CFA">
      <w:pPr>
        <w:jc w:val="both"/>
      </w:pPr>
    </w:p>
    <w:p w14:paraId="1C20479C" w14:textId="77777777" w:rsidR="00823CFA" w:rsidRPr="00AD10EF" w:rsidRDefault="00823CFA" w:rsidP="00823CFA">
      <w:pPr>
        <w:numPr>
          <w:ilvl w:val="0"/>
          <w:numId w:val="27"/>
        </w:numPr>
        <w:overflowPunct/>
        <w:autoSpaceDE/>
        <w:autoSpaceDN/>
        <w:adjustRightInd/>
        <w:ind w:left="357" w:hanging="357"/>
        <w:jc w:val="center"/>
        <w:textAlignment w:val="auto"/>
        <w:rPr>
          <w:b/>
          <w:bCs/>
          <w:color w:val="000000" w:themeColor="text1"/>
        </w:rPr>
      </w:pPr>
      <w:r w:rsidRPr="00AD10EF">
        <w:rPr>
          <w:b/>
          <w:bCs/>
          <w:color w:val="000000" w:themeColor="text1"/>
        </w:rPr>
        <w:t>CITI NOTEIKUMI</w:t>
      </w:r>
    </w:p>
    <w:p w14:paraId="1D67F807"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PUŠU strīdi tiek izskatīti PUSĒM savstarpēji vienojoties, bet, ja vienoties nav iespējams, strīdus jautājumi izskatāmi Latvijas Republikas normatīvajos aktos noteiktajā kārtībā.</w:t>
      </w:r>
    </w:p>
    <w:p w14:paraId="38A2DB8B"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Ja kāds no Līguma noteikumiem zaudē spēku, tas neietekmē pārējo Līguma noteikumu spēkā esamību.</w:t>
      </w:r>
    </w:p>
    <w:p w14:paraId="5ACD2369"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Ja kāda no PUSĒM maina adresi vai citus rekvizītus, kas minēti Līgumā, tam piecu darba dienu laikā rakstiski jāinformē otra PUSE, pretējā gadījumā tā sedz visus zaudējumus, kas nodarīti otrai PUSEI ar nosacījuma neizpildi.</w:t>
      </w:r>
    </w:p>
    <w:p w14:paraId="0AD44AAA"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Visi paziņojumi, brīdinājumi un atgādinājumi tiek nosūtīti uz Līgumā norādītajām PUŠU adresēm, kur to pienākums ir sūtījumus saņemt.</w:t>
      </w:r>
    </w:p>
    <w:p w14:paraId="0D41153B" w14:textId="77777777" w:rsidR="00823CFA" w:rsidRPr="00FB1E54" w:rsidRDefault="00823CFA" w:rsidP="00823CFA">
      <w:pPr>
        <w:numPr>
          <w:ilvl w:val="1"/>
          <w:numId w:val="27"/>
        </w:numPr>
        <w:overflowPunct/>
        <w:autoSpaceDE/>
        <w:autoSpaceDN/>
        <w:adjustRightInd/>
        <w:ind w:left="567" w:hanging="567"/>
        <w:jc w:val="both"/>
        <w:textAlignment w:val="auto"/>
        <w:rPr>
          <w:color w:val="000000" w:themeColor="text1"/>
        </w:rPr>
      </w:pPr>
      <w:r w:rsidRPr="00FB1E54">
        <w:rPr>
          <w:color w:val="000000" w:themeColor="text1"/>
        </w:rPr>
        <w:t>Ja IZNOMĀTĀJS tiek reorganizēts vai likvidēts vai NOMNIEKAM ir saistību un tiesību pārņēmējs, Līgums paliek spēkā un tā noteikumi ir saistoši PUSES tiesību pārņēmējam.</w:t>
      </w:r>
    </w:p>
    <w:p w14:paraId="14D83820" w14:textId="77777777" w:rsidR="00823CFA" w:rsidRPr="00E62E46" w:rsidRDefault="00823CFA" w:rsidP="00823CFA">
      <w:pPr>
        <w:numPr>
          <w:ilvl w:val="1"/>
          <w:numId w:val="27"/>
        </w:numPr>
        <w:overflowPunct/>
        <w:autoSpaceDE/>
        <w:autoSpaceDN/>
        <w:adjustRightInd/>
        <w:ind w:left="567" w:hanging="567"/>
        <w:jc w:val="both"/>
        <w:textAlignment w:val="auto"/>
        <w:rPr>
          <w:color w:val="000000" w:themeColor="text1"/>
          <w:szCs w:val="24"/>
        </w:rPr>
      </w:pPr>
      <w:r w:rsidRPr="00FB1E54">
        <w:rPr>
          <w:color w:val="000000" w:themeColor="text1"/>
        </w:rPr>
        <w:t xml:space="preserve">PUSES nav atbildīgas par līgumsaistību neizpildi un neizpildes dēļ radītajiem zaudējumiem, ja tas noticis nepārvaramas varas apstākļu dēļ (piemēram, dabas stihija, ugunsgrēks, </w:t>
      </w:r>
      <w:r w:rsidRPr="00E62E46">
        <w:rPr>
          <w:color w:val="000000" w:themeColor="text1"/>
          <w:szCs w:val="24"/>
        </w:rPr>
        <w:t>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14:paraId="45EDE63C" w14:textId="77777777" w:rsidR="00823CFA" w:rsidRPr="00E62E46" w:rsidRDefault="00823CFA" w:rsidP="00823CFA">
      <w:pPr>
        <w:numPr>
          <w:ilvl w:val="1"/>
          <w:numId w:val="27"/>
        </w:numPr>
        <w:ind w:left="567" w:hanging="567"/>
        <w:jc w:val="both"/>
        <w:rPr>
          <w:color w:val="000000" w:themeColor="text1"/>
          <w:szCs w:val="24"/>
        </w:rPr>
      </w:pPr>
      <w:r w:rsidRPr="00E62E46">
        <w:rPr>
          <w:color w:val="000000" w:themeColor="text1"/>
          <w:szCs w:val="24"/>
        </w:rPr>
        <w:t>Visiem jautājumiem, kas nav noregulēti Līgumā, PUSES piemēro Latvijas Republikā spēkā esošos normatīvos aktus.</w:t>
      </w:r>
    </w:p>
    <w:p w14:paraId="52A677FE" w14:textId="77777777" w:rsidR="00823CFA" w:rsidRPr="00E62E46" w:rsidRDefault="00823CFA" w:rsidP="00823CFA">
      <w:pPr>
        <w:pStyle w:val="ListParagraph"/>
        <w:numPr>
          <w:ilvl w:val="1"/>
          <w:numId w:val="27"/>
        </w:numPr>
        <w:spacing w:after="0" w:line="240" w:lineRule="auto"/>
        <w:ind w:left="567" w:hanging="567"/>
        <w:jc w:val="both"/>
        <w:rPr>
          <w:rFonts w:ascii="Times New Roman" w:hAnsi="Times New Roman"/>
          <w:sz w:val="24"/>
          <w:szCs w:val="24"/>
          <w:lang w:val="lv-LV"/>
        </w:rPr>
      </w:pPr>
      <w:r w:rsidRPr="00E62E46">
        <w:rPr>
          <w:rFonts w:ascii="Times New Roman" w:hAnsi="Times New Roman"/>
          <w:sz w:val="24"/>
          <w:szCs w:val="24"/>
          <w:lang w:val="lv-LV"/>
        </w:rPr>
        <w:t xml:space="preserve">Līgums sagatavots </w:t>
      </w:r>
      <w:r w:rsidRPr="00E62E46">
        <w:rPr>
          <w:rFonts w:ascii="Times New Roman" w:hAnsi="Times New Roman"/>
          <w:color w:val="000000" w:themeColor="text1"/>
          <w:sz w:val="24"/>
          <w:szCs w:val="24"/>
          <w:lang w:val="lv-LV"/>
        </w:rPr>
        <w:t xml:space="preserve">uz piecām lapām un pielikumiem uz __________ lapām </w:t>
      </w:r>
      <w:r w:rsidRPr="00E62E46">
        <w:rPr>
          <w:rFonts w:ascii="Times New Roman" w:hAnsi="Times New Roman"/>
          <w:sz w:val="24"/>
          <w:szCs w:val="24"/>
          <w:lang w:val="lv-LV"/>
        </w:rPr>
        <w:t>divos eksemplāros ar vienādu juridisku spēku, viens – IZNOMĀTĀJAM, viens – NOMNIEKAM.</w:t>
      </w:r>
    </w:p>
    <w:p w14:paraId="57563033" w14:textId="77777777" w:rsidR="00823CFA" w:rsidRPr="00E62E46" w:rsidRDefault="00823CFA" w:rsidP="00823CFA">
      <w:pPr>
        <w:pStyle w:val="ListParagraph"/>
        <w:numPr>
          <w:ilvl w:val="1"/>
          <w:numId w:val="27"/>
        </w:numPr>
        <w:spacing w:after="0" w:line="240" w:lineRule="auto"/>
        <w:ind w:left="567" w:hanging="567"/>
        <w:jc w:val="both"/>
        <w:rPr>
          <w:rFonts w:ascii="Times New Roman" w:hAnsi="Times New Roman"/>
          <w:sz w:val="24"/>
          <w:szCs w:val="24"/>
          <w:lang w:val="lv-LV"/>
        </w:rPr>
      </w:pPr>
      <w:r w:rsidRPr="00E62E46">
        <w:rPr>
          <w:rFonts w:ascii="Times New Roman" w:hAnsi="Times New Roman"/>
          <w:sz w:val="24"/>
          <w:szCs w:val="24"/>
          <w:lang w:val="lv-LV"/>
        </w:rPr>
        <w:t>Līgumam kā neatņemamas tā sastāvdaļas pievienoti:</w:t>
      </w:r>
    </w:p>
    <w:p w14:paraId="20840812" w14:textId="3EE6EDA8" w:rsidR="00823CFA" w:rsidRPr="00E62E46" w:rsidRDefault="00823CFA" w:rsidP="00823CFA">
      <w:pPr>
        <w:ind w:left="567"/>
        <w:jc w:val="both"/>
        <w:rPr>
          <w:szCs w:val="24"/>
        </w:rPr>
      </w:pPr>
      <w:r w:rsidRPr="00E62E46">
        <w:rPr>
          <w:szCs w:val="24"/>
        </w:rPr>
        <w:t>1. pielikums – Jūrmalas domes 202</w:t>
      </w:r>
      <w:r w:rsidR="00B70D03">
        <w:rPr>
          <w:szCs w:val="24"/>
        </w:rPr>
        <w:t>3</w:t>
      </w:r>
      <w:r w:rsidRPr="00E62E46">
        <w:rPr>
          <w:szCs w:val="24"/>
        </w:rPr>
        <w:t xml:space="preserve">. gada </w:t>
      </w:r>
      <w:r w:rsidRPr="00E62E46">
        <w:rPr>
          <w:color w:val="000000" w:themeColor="text1"/>
          <w:szCs w:val="24"/>
        </w:rPr>
        <w:t xml:space="preserve">__. ___________ </w:t>
      </w:r>
      <w:r w:rsidRPr="00E62E46">
        <w:rPr>
          <w:szCs w:val="24"/>
        </w:rPr>
        <w:t>lēmum</w:t>
      </w:r>
      <w:r>
        <w:rPr>
          <w:szCs w:val="24"/>
        </w:rPr>
        <w:t>s</w:t>
      </w:r>
      <w:r w:rsidRPr="00E62E46">
        <w:rPr>
          <w:szCs w:val="24"/>
        </w:rPr>
        <w:t xml:space="preserve"> Nr.</w:t>
      </w:r>
      <w:r w:rsidRPr="00E62E46">
        <w:rPr>
          <w:b/>
          <w:color w:val="000000" w:themeColor="text1"/>
          <w:szCs w:val="24"/>
        </w:rPr>
        <w:t> _____________</w:t>
      </w:r>
      <w:r w:rsidRPr="00E62E46">
        <w:rPr>
          <w:color w:val="000000" w:themeColor="text1"/>
          <w:szCs w:val="24"/>
        </w:rPr>
        <w:t xml:space="preserve"> </w:t>
      </w:r>
      <w:r w:rsidRPr="00E62E46">
        <w:rPr>
          <w:szCs w:val="24"/>
        </w:rPr>
        <w:t xml:space="preserve">uz </w:t>
      </w:r>
      <w:r>
        <w:rPr>
          <w:szCs w:val="24"/>
        </w:rPr>
        <w:t>____</w:t>
      </w:r>
      <w:r w:rsidRPr="00E62E46">
        <w:rPr>
          <w:szCs w:val="24"/>
        </w:rPr>
        <w:t xml:space="preserve"> lapas;</w:t>
      </w:r>
    </w:p>
    <w:p w14:paraId="04365177" w14:textId="77777777" w:rsidR="00823CFA" w:rsidRPr="00E62E46" w:rsidRDefault="00823CFA" w:rsidP="00823CFA">
      <w:pPr>
        <w:ind w:left="567"/>
        <w:jc w:val="both"/>
        <w:rPr>
          <w:szCs w:val="24"/>
        </w:rPr>
      </w:pPr>
      <w:r w:rsidRPr="00E62E46">
        <w:rPr>
          <w:szCs w:val="24"/>
        </w:rPr>
        <w:t xml:space="preserve">2. pielikums – </w:t>
      </w:r>
      <w:r>
        <w:rPr>
          <w:szCs w:val="24"/>
        </w:rPr>
        <w:t>zemesgabala plāns</w:t>
      </w:r>
      <w:r w:rsidRPr="00E62E46">
        <w:rPr>
          <w:color w:val="000000" w:themeColor="text1"/>
          <w:szCs w:val="24"/>
        </w:rPr>
        <w:t xml:space="preserve"> uz </w:t>
      </w:r>
      <w:r w:rsidRPr="00E62E46">
        <w:rPr>
          <w:szCs w:val="24"/>
        </w:rPr>
        <w:t>vienas lapas.</w:t>
      </w:r>
    </w:p>
    <w:p w14:paraId="32DFFB2D" w14:textId="77777777" w:rsidR="00823CFA" w:rsidRPr="00FB1E54" w:rsidRDefault="00823CFA" w:rsidP="00823CFA">
      <w:pPr>
        <w:ind w:firstLine="720"/>
        <w:jc w:val="both"/>
        <w:rPr>
          <w:color w:val="000000" w:themeColor="text1"/>
        </w:rPr>
      </w:pPr>
    </w:p>
    <w:p w14:paraId="55B3C8FC" w14:textId="77777777" w:rsidR="00823CFA" w:rsidRPr="00776FDD" w:rsidRDefault="00823CFA" w:rsidP="00823CFA">
      <w:pPr>
        <w:numPr>
          <w:ilvl w:val="0"/>
          <w:numId w:val="27"/>
        </w:numPr>
        <w:ind w:left="357" w:hanging="357"/>
        <w:jc w:val="center"/>
        <w:rPr>
          <w:b/>
          <w:bCs/>
          <w:color w:val="000000" w:themeColor="text1"/>
        </w:rPr>
      </w:pPr>
      <w:r w:rsidRPr="00776FDD">
        <w:rPr>
          <w:b/>
          <w:bCs/>
          <w:color w:val="000000" w:themeColor="text1"/>
        </w:rPr>
        <w:t>PUŠU REKVIZĪTI UN PARAKSTI</w:t>
      </w:r>
    </w:p>
    <w:tbl>
      <w:tblPr>
        <w:tblStyle w:val="TableGrid"/>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821"/>
      </w:tblGrid>
      <w:tr w:rsidR="00823CFA" w:rsidRPr="00FB1E54" w14:paraId="0EF077D2" w14:textId="77777777" w:rsidTr="00B904C9">
        <w:trPr>
          <w:trHeight w:val="2897"/>
        </w:trPr>
        <w:tc>
          <w:tcPr>
            <w:tcW w:w="2462" w:type="pct"/>
          </w:tcPr>
          <w:p w14:paraId="6D324B01" w14:textId="77777777" w:rsidR="00823CFA" w:rsidRPr="00662E17" w:rsidRDefault="00823CFA" w:rsidP="00B904C9">
            <w:pPr>
              <w:rPr>
                <w:bCs/>
                <w:iCs/>
                <w:caps/>
                <w:color w:val="000000" w:themeColor="text1"/>
                <w:szCs w:val="24"/>
                <w:lang w:val="en-US"/>
              </w:rPr>
            </w:pPr>
            <w:r w:rsidRPr="00662E17">
              <w:rPr>
                <w:bCs/>
                <w:iCs/>
                <w:caps/>
                <w:color w:val="000000" w:themeColor="text1"/>
                <w:szCs w:val="24"/>
                <w:lang w:val="en-US"/>
              </w:rPr>
              <w:t>IZNOMĀTĀJS</w:t>
            </w:r>
          </w:p>
          <w:p w14:paraId="3D744EF0" w14:textId="77777777" w:rsidR="00823CFA" w:rsidRPr="00662E17" w:rsidRDefault="00823CFA" w:rsidP="00B904C9">
            <w:pPr>
              <w:rPr>
                <w:color w:val="000000" w:themeColor="text1"/>
                <w:szCs w:val="24"/>
              </w:rPr>
            </w:pPr>
          </w:p>
          <w:p w14:paraId="3205247B" w14:textId="77777777" w:rsidR="00823CFA" w:rsidRPr="00662E17" w:rsidRDefault="00823CFA" w:rsidP="00B904C9">
            <w:pPr>
              <w:jc w:val="both"/>
              <w:rPr>
                <w:szCs w:val="24"/>
              </w:rPr>
            </w:pPr>
            <w:r w:rsidRPr="00662E17">
              <w:rPr>
                <w:szCs w:val="24"/>
              </w:rPr>
              <w:t>Jūrmalas valstspilsētas administrācija</w:t>
            </w:r>
          </w:p>
          <w:p w14:paraId="0A554D9E" w14:textId="77777777" w:rsidR="00823CFA" w:rsidRPr="00662E17" w:rsidRDefault="00823CFA" w:rsidP="00B904C9">
            <w:pPr>
              <w:jc w:val="both"/>
              <w:rPr>
                <w:szCs w:val="24"/>
              </w:rPr>
            </w:pPr>
            <w:r w:rsidRPr="00662E17">
              <w:rPr>
                <w:szCs w:val="24"/>
              </w:rPr>
              <w:t>Nod. maks. reģ. Nr. 90000056357</w:t>
            </w:r>
          </w:p>
          <w:p w14:paraId="058F4C17" w14:textId="77777777" w:rsidR="00823CFA" w:rsidRPr="00662E17" w:rsidRDefault="00823CFA" w:rsidP="00B904C9">
            <w:pPr>
              <w:jc w:val="both"/>
              <w:rPr>
                <w:szCs w:val="24"/>
              </w:rPr>
            </w:pPr>
            <w:r w:rsidRPr="00662E17">
              <w:rPr>
                <w:szCs w:val="24"/>
              </w:rPr>
              <w:t>Jomas iela 1/5, Jūrmala, LV-2015</w:t>
            </w:r>
          </w:p>
          <w:p w14:paraId="6566CFD7" w14:textId="77777777" w:rsidR="00823CFA" w:rsidRPr="00662E17" w:rsidRDefault="00823CFA" w:rsidP="00B904C9">
            <w:pPr>
              <w:jc w:val="both"/>
              <w:rPr>
                <w:szCs w:val="24"/>
              </w:rPr>
            </w:pPr>
            <w:r w:rsidRPr="00662E17">
              <w:rPr>
                <w:szCs w:val="24"/>
              </w:rPr>
              <w:t>Tālr.:67093816; e-pasts: pasts@jurmala.lv</w:t>
            </w:r>
          </w:p>
          <w:p w14:paraId="344061DE" w14:textId="77777777" w:rsidR="00823CFA" w:rsidRPr="00662E17" w:rsidRDefault="00823CFA" w:rsidP="00B904C9">
            <w:pPr>
              <w:jc w:val="both"/>
              <w:rPr>
                <w:szCs w:val="24"/>
              </w:rPr>
            </w:pPr>
          </w:p>
          <w:p w14:paraId="3FEB02AE" w14:textId="77777777" w:rsidR="00823CFA" w:rsidRPr="00662E17" w:rsidRDefault="00823CFA" w:rsidP="00B904C9">
            <w:pPr>
              <w:jc w:val="both"/>
              <w:rPr>
                <w:szCs w:val="24"/>
              </w:rPr>
            </w:pPr>
            <w:r w:rsidRPr="00662E17">
              <w:rPr>
                <w:szCs w:val="24"/>
              </w:rPr>
              <w:t>__________________________</w:t>
            </w:r>
          </w:p>
          <w:p w14:paraId="35D29298" w14:textId="2C3D950C" w:rsidR="00823CFA" w:rsidRPr="00662E17" w:rsidRDefault="00823CFA" w:rsidP="00B904C9">
            <w:pPr>
              <w:jc w:val="both"/>
              <w:rPr>
                <w:szCs w:val="24"/>
              </w:rPr>
            </w:pPr>
          </w:p>
        </w:tc>
        <w:tc>
          <w:tcPr>
            <w:tcW w:w="2538" w:type="pct"/>
          </w:tcPr>
          <w:p w14:paraId="6A4EB2B3" w14:textId="77777777" w:rsidR="00823CFA" w:rsidRPr="00662E17" w:rsidRDefault="00823CFA" w:rsidP="00B904C9">
            <w:pPr>
              <w:rPr>
                <w:color w:val="000000" w:themeColor="text1"/>
                <w:szCs w:val="24"/>
              </w:rPr>
            </w:pPr>
            <w:r w:rsidRPr="00662E17">
              <w:rPr>
                <w:color w:val="000000" w:themeColor="text1"/>
                <w:szCs w:val="24"/>
              </w:rPr>
              <w:t>NOMNIEKS</w:t>
            </w:r>
          </w:p>
          <w:p w14:paraId="682A62ED" w14:textId="77777777" w:rsidR="00823CFA" w:rsidRPr="00662E17" w:rsidRDefault="00823CFA" w:rsidP="00B904C9">
            <w:pPr>
              <w:rPr>
                <w:color w:val="000000" w:themeColor="text1"/>
                <w:szCs w:val="24"/>
              </w:rPr>
            </w:pPr>
          </w:p>
          <w:p w14:paraId="3D221F80" w14:textId="57CE47B8" w:rsidR="00823CFA" w:rsidRPr="003B6F57" w:rsidRDefault="003B6F57" w:rsidP="00B904C9">
            <w:pPr>
              <w:jc w:val="both"/>
              <w:rPr>
                <w:i/>
                <w:iCs/>
                <w:szCs w:val="24"/>
              </w:rPr>
            </w:pPr>
            <w:r>
              <w:rPr>
                <w:i/>
                <w:iCs/>
                <w:szCs w:val="24"/>
              </w:rPr>
              <w:t>V</w:t>
            </w:r>
            <w:r>
              <w:rPr>
                <w:i/>
                <w:iCs/>
              </w:rPr>
              <w:t>ārds Uzvārds</w:t>
            </w:r>
          </w:p>
          <w:p w14:paraId="611F3F93" w14:textId="1FA23FDA" w:rsidR="00823CFA" w:rsidRPr="00F82B20" w:rsidRDefault="00823CFA" w:rsidP="00B904C9">
            <w:pPr>
              <w:jc w:val="both"/>
              <w:rPr>
                <w:i/>
                <w:szCs w:val="24"/>
              </w:rPr>
            </w:pPr>
            <w:r w:rsidRPr="00F82B20">
              <w:rPr>
                <w:i/>
              </w:rPr>
              <w:t>personas kods </w:t>
            </w:r>
          </w:p>
          <w:p w14:paraId="06D6CE96" w14:textId="5684CA9B" w:rsidR="00823CFA" w:rsidRPr="00F82B20" w:rsidRDefault="003B6F57" w:rsidP="00B904C9">
            <w:pPr>
              <w:jc w:val="both"/>
              <w:rPr>
                <w:i/>
                <w:szCs w:val="24"/>
              </w:rPr>
            </w:pPr>
            <w:bookmarkStart w:id="0" w:name="_GoBack"/>
            <w:r w:rsidRPr="00F82B20">
              <w:rPr>
                <w:i/>
                <w:szCs w:val="24"/>
              </w:rPr>
              <w:t>A</w:t>
            </w:r>
            <w:r w:rsidRPr="00F82B20">
              <w:rPr>
                <w:i/>
              </w:rPr>
              <w:t>dr</w:t>
            </w:r>
            <w:r w:rsidR="0049120D" w:rsidRPr="00F82B20">
              <w:rPr>
                <w:i/>
              </w:rPr>
              <w:t>e</w:t>
            </w:r>
            <w:r w:rsidRPr="00F82B20">
              <w:rPr>
                <w:i/>
              </w:rPr>
              <w:t>se</w:t>
            </w:r>
            <w:bookmarkEnd w:id="0"/>
          </w:p>
          <w:p w14:paraId="558D7C77" w14:textId="7A665F81" w:rsidR="00823CFA" w:rsidRPr="00662E17" w:rsidRDefault="00823CFA" w:rsidP="00B904C9">
            <w:pPr>
              <w:jc w:val="both"/>
              <w:rPr>
                <w:szCs w:val="24"/>
              </w:rPr>
            </w:pPr>
            <w:r w:rsidRPr="00662E17">
              <w:rPr>
                <w:szCs w:val="24"/>
              </w:rPr>
              <w:t>Tālr.:</w:t>
            </w:r>
            <w:r>
              <w:rPr>
                <w:szCs w:val="24"/>
              </w:rPr>
              <w:t xml:space="preserve"> </w:t>
            </w:r>
            <w:r w:rsidRPr="00662E17">
              <w:rPr>
                <w:szCs w:val="24"/>
              </w:rPr>
              <w:t>e-pasts:</w:t>
            </w:r>
          </w:p>
          <w:p w14:paraId="2FECBCDE" w14:textId="77777777" w:rsidR="00823CFA" w:rsidRPr="00662E17" w:rsidRDefault="00823CFA" w:rsidP="00B904C9">
            <w:pPr>
              <w:jc w:val="both"/>
              <w:rPr>
                <w:szCs w:val="24"/>
              </w:rPr>
            </w:pPr>
          </w:p>
          <w:p w14:paraId="2816701C" w14:textId="77777777" w:rsidR="00823CFA" w:rsidRPr="00662E17" w:rsidRDefault="00823CFA" w:rsidP="00B904C9">
            <w:pPr>
              <w:jc w:val="both"/>
              <w:rPr>
                <w:szCs w:val="24"/>
              </w:rPr>
            </w:pPr>
            <w:r w:rsidRPr="00662E17">
              <w:rPr>
                <w:szCs w:val="24"/>
              </w:rPr>
              <w:t>____________________</w:t>
            </w:r>
          </w:p>
          <w:p w14:paraId="7FD7A561" w14:textId="28511F53" w:rsidR="00823CFA" w:rsidRPr="00FB1E54" w:rsidRDefault="00823CFA" w:rsidP="00295267">
            <w:pPr>
              <w:rPr>
                <w:color w:val="000000" w:themeColor="text1"/>
                <w:szCs w:val="24"/>
              </w:rPr>
            </w:pPr>
          </w:p>
        </w:tc>
      </w:tr>
    </w:tbl>
    <w:p w14:paraId="116D171D" w14:textId="77777777" w:rsidR="00823CFA" w:rsidRPr="004D0100" w:rsidRDefault="00823CFA" w:rsidP="00823CFA">
      <w:pPr>
        <w:jc w:val="right"/>
        <w:rPr>
          <w:rFonts w:eastAsia="Calibri"/>
          <w:sz w:val="20"/>
          <w:lang w:eastAsia="en-US"/>
        </w:rPr>
      </w:pPr>
    </w:p>
    <w:sectPr w:rsidR="00823CFA" w:rsidRPr="004D0100" w:rsidSect="003276E3">
      <w:footerReference w:type="default" r:id="rId8"/>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6F1F0157" w:rsidR="007809B6" w:rsidRDefault="007809B6">
    <w:pPr>
      <w:pStyle w:val="Footer"/>
      <w:jc w:val="center"/>
    </w:pPr>
    <w:r>
      <w:fldChar w:fldCharType="begin"/>
    </w:r>
    <w:r>
      <w:instrText xml:space="preserve"> PAGE   \* MERGEFORMAT </w:instrText>
    </w:r>
    <w:r>
      <w:fldChar w:fldCharType="separate"/>
    </w:r>
    <w:r w:rsidR="002C6CCB">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3631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8" w15:restartNumberingAfterBreak="0">
    <w:nsid w:val="5B3419A6"/>
    <w:multiLevelType w:val="multilevel"/>
    <w:tmpl w:val="15329FBE"/>
    <w:lvl w:ilvl="0">
      <w:start w:val="1"/>
      <w:numFmt w:val="decimal"/>
      <w:lvlText w:val="%1."/>
      <w:lvlJc w:val="left"/>
      <w:pPr>
        <w:ind w:left="360" w:hanging="360"/>
      </w:pPr>
    </w:lvl>
    <w:lvl w:ilvl="1">
      <w:start w:val="1"/>
      <w:numFmt w:val="decimal"/>
      <w:lvlText w:val="%1.%2."/>
      <w:lvlJc w:val="left"/>
      <w:pPr>
        <w:ind w:left="1142" w:hanging="432"/>
      </w:pPr>
      <w:rPr>
        <w:color w:val="auto"/>
        <w:sz w:val="24"/>
        <w:szCs w:val="24"/>
      </w:rPr>
    </w:lvl>
    <w:lvl w:ilvl="2">
      <w:start w:val="1"/>
      <w:numFmt w:val="decimal"/>
      <w:lvlText w:val="%1.%2.%3."/>
      <w:lvlJc w:val="left"/>
      <w:pPr>
        <w:ind w:left="121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2"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8"/>
  </w:num>
  <w:num w:numId="3">
    <w:abstractNumId w:val="16"/>
  </w:num>
  <w:num w:numId="4">
    <w:abstractNumId w:val="17"/>
  </w:num>
  <w:num w:numId="5">
    <w:abstractNumId w:val="15"/>
  </w:num>
  <w:num w:numId="6">
    <w:abstractNumId w:val="10"/>
  </w:num>
  <w:num w:numId="7">
    <w:abstractNumId w:val="4"/>
  </w:num>
  <w:num w:numId="8">
    <w:abstractNumId w:val="14"/>
  </w:num>
  <w:num w:numId="9">
    <w:abstractNumId w:val="24"/>
  </w:num>
  <w:num w:numId="10">
    <w:abstractNumId w:val="11"/>
  </w:num>
  <w:num w:numId="11">
    <w:abstractNumId w:val="12"/>
  </w:num>
  <w:num w:numId="12">
    <w:abstractNumId w:val="13"/>
  </w:num>
  <w:num w:numId="13">
    <w:abstractNumId w:val="3"/>
  </w:num>
  <w:num w:numId="14">
    <w:abstractNumId w:val="2"/>
  </w:num>
  <w:num w:numId="15">
    <w:abstractNumId w:val="5"/>
  </w:num>
  <w:num w:numId="16">
    <w:abstractNumId w:val="20"/>
  </w:num>
  <w:num w:numId="17">
    <w:abstractNumId w:val="25"/>
  </w:num>
  <w:num w:numId="18">
    <w:abstractNumId w:val="0"/>
  </w:num>
  <w:num w:numId="19">
    <w:abstractNumId w:val="6"/>
  </w:num>
  <w:num w:numId="20">
    <w:abstractNumId w:val="22"/>
  </w:num>
  <w:num w:numId="21">
    <w:abstractNumId w:val="23"/>
  </w:num>
  <w:num w:numId="22">
    <w:abstractNumId w:val="1"/>
  </w:num>
  <w:num w:numId="23">
    <w:abstractNumId w:val="19"/>
  </w:num>
  <w:num w:numId="24">
    <w:abstractNumId w:val="26"/>
  </w:num>
  <w:num w:numId="25">
    <w:abstractNumId w:val="21"/>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2326F"/>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E76B7"/>
    <w:rsid w:val="000F0219"/>
    <w:rsid w:val="00114DAA"/>
    <w:rsid w:val="0012440F"/>
    <w:rsid w:val="00131B46"/>
    <w:rsid w:val="00131B96"/>
    <w:rsid w:val="001352B7"/>
    <w:rsid w:val="00135C57"/>
    <w:rsid w:val="0014066C"/>
    <w:rsid w:val="001565E2"/>
    <w:rsid w:val="0016125F"/>
    <w:rsid w:val="001A1F78"/>
    <w:rsid w:val="001A7A80"/>
    <w:rsid w:val="001C32D3"/>
    <w:rsid w:val="001C6A0A"/>
    <w:rsid w:val="001D1714"/>
    <w:rsid w:val="002005BB"/>
    <w:rsid w:val="00257962"/>
    <w:rsid w:val="00262115"/>
    <w:rsid w:val="002653EE"/>
    <w:rsid w:val="002669F4"/>
    <w:rsid w:val="00270E84"/>
    <w:rsid w:val="00272532"/>
    <w:rsid w:val="00285452"/>
    <w:rsid w:val="00291EC2"/>
    <w:rsid w:val="00295267"/>
    <w:rsid w:val="00296408"/>
    <w:rsid w:val="002967AD"/>
    <w:rsid w:val="002A1989"/>
    <w:rsid w:val="002B1166"/>
    <w:rsid w:val="002C11E3"/>
    <w:rsid w:val="002C5A7F"/>
    <w:rsid w:val="002C6CCB"/>
    <w:rsid w:val="002D0B6A"/>
    <w:rsid w:val="002E0BE8"/>
    <w:rsid w:val="002E2FB0"/>
    <w:rsid w:val="002E744E"/>
    <w:rsid w:val="002F38CE"/>
    <w:rsid w:val="003021BA"/>
    <w:rsid w:val="003103B4"/>
    <w:rsid w:val="00326E58"/>
    <w:rsid w:val="003276E3"/>
    <w:rsid w:val="00356BF3"/>
    <w:rsid w:val="00361571"/>
    <w:rsid w:val="00361EC0"/>
    <w:rsid w:val="003707FC"/>
    <w:rsid w:val="00371E42"/>
    <w:rsid w:val="00375602"/>
    <w:rsid w:val="003772DC"/>
    <w:rsid w:val="00387E75"/>
    <w:rsid w:val="00396857"/>
    <w:rsid w:val="003A1E59"/>
    <w:rsid w:val="003A2542"/>
    <w:rsid w:val="003B6167"/>
    <w:rsid w:val="003B6F57"/>
    <w:rsid w:val="003D22DC"/>
    <w:rsid w:val="003F16EB"/>
    <w:rsid w:val="00404301"/>
    <w:rsid w:val="00404476"/>
    <w:rsid w:val="004179E4"/>
    <w:rsid w:val="00423346"/>
    <w:rsid w:val="00426B63"/>
    <w:rsid w:val="00426BB7"/>
    <w:rsid w:val="00431451"/>
    <w:rsid w:val="00441766"/>
    <w:rsid w:val="00443BDA"/>
    <w:rsid w:val="00447E05"/>
    <w:rsid w:val="0049120D"/>
    <w:rsid w:val="0049298C"/>
    <w:rsid w:val="004958CA"/>
    <w:rsid w:val="0049785B"/>
    <w:rsid w:val="004A016B"/>
    <w:rsid w:val="004A7A70"/>
    <w:rsid w:val="004B645F"/>
    <w:rsid w:val="004D0100"/>
    <w:rsid w:val="004D3FDD"/>
    <w:rsid w:val="004D5FD2"/>
    <w:rsid w:val="005036B9"/>
    <w:rsid w:val="00526599"/>
    <w:rsid w:val="0052790F"/>
    <w:rsid w:val="00542A3E"/>
    <w:rsid w:val="0054385D"/>
    <w:rsid w:val="005462A5"/>
    <w:rsid w:val="00567B25"/>
    <w:rsid w:val="00571606"/>
    <w:rsid w:val="00584D2B"/>
    <w:rsid w:val="00590C66"/>
    <w:rsid w:val="00595325"/>
    <w:rsid w:val="00597774"/>
    <w:rsid w:val="005A649C"/>
    <w:rsid w:val="005B4E0A"/>
    <w:rsid w:val="005C3658"/>
    <w:rsid w:val="005C49EF"/>
    <w:rsid w:val="005C588D"/>
    <w:rsid w:val="005C6C60"/>
    <w:rsid w:val="005D3731"/>
    <w:rsid w:val="005F0669"/>
    <w:rsid w:val="005F627E"/>
    <w:rsid w:val="005F6A2E"/>
    <w:rsid w:val="00603C7F"/>
    <w:rsid w:val="00606C5F"/>
    <w:rsid w:val="006126C4"/>
    <w:rsid w:val="00620115"/>
    <w:rsid w:val="006247B6"/>
    <w:rsid w:val="00626DA6"/>
    <w:rsid w:val="0063592F"/>
    <w:rsid w:val="0063734D"/>
    <w:rsid w:val="006427CA"/>
    <w:rsid w:val="00643E38"/>
    <w:rsid w:val="006521BA"/>
    <w:rsid w:val="00662039"/>
    <w:rsid w:val="00676C64"/>
    <w:rsid w:val="006835B2"/>
    <w:rsid w:val="006A7A2C"/>
    <w:rsid w:val="006B1FBB"/>
    <w:rsid w:val="006B6468"/>
    <w:rsid w:val="006C328C"/>
    <w:rsid w:val="006C5A15"/>
    <w:rsid w:val="006C6D33"/>
    <w:rsid w:val="006D2C71"/>
    <w:rsid w:val="006D59AC"/>
    <w:rsid w:val="006E0D0E"/>
    <w:rsid w:val="006E565B"/>
    <w:rsid w:val="006E61D6"/>
    <w:rsid w:val="006E7D95"/>
    <w:rsid w:val="006F017C"/>
    <w:rsid w:val="00702A0A"/>
    <w:rsid w:val="00706069"/>
    <w:rsid w:val="007062DB"/>
    <w:rsid w:val="0071178E"/>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3CFA"/>
    <w:rsid w:val="008242AB"/>
    <w:rsid w:val="0084138C"/>
    <w:rsid w:val="0085039B"/>
    <w:rsid w:val="008545CB"/>
    <w:rsid w:val="00864736"/>
    <w:rsid w:val="00872A6D"/>
    <w:rsid w:val="00873F09"/>
    <w:rsid w:val="008749D9"/>
    <w:rsid w:val="00894D66"/>
    <w:rsid w:val="008A6128"/>
    <w:rsid w:val="008C6699"/>
    <w:rsid w:val="008E4477"/>
    <w:rsid w:val="008F4FD3"/>
    <w:rsid w:val="008F67FF"/>
    <w:rsid w:val="00904FB7"/>
    <w:rsid w:val="009113DC"/>
    <w:rsid w:val="009130B3"/>
    <w:rsid w:val="00914E67"/>
    <w:rsid w:val="009264AD"/>
    <w:rsid w:val="00931FA3"/>
    <w:rsid w:val="0093590D"/>
    <w:rsid w:val="00952F49"/>
    <w:rsid w:val="00954CF1"/>
    <w:rsid w:val="0097395C"/>
    <w:rsid w:val="0098483E"/>
    <w:rsid w:val="00995A37"/>
    <w:rsid w:val="009962F2"/>
    <w:rsid w:val="009A1541"/>
    <w:rsid w:val="009B480F"/>
    <w:rsid w:val="009B5DCD"/>
    <w:rsid w:val="009D5F38"/>
    <w:rsid w:val="009E445B"/>
    <w:rsid w:val="009F2F5D"/>
    <w:rsid w:val="009F3A5C"/>
    <w:rsid w:val="00A10A2F"/>
    <w:rsid w:val="00A13027"/>
    <w:rsid w:val="00A23BE9"/>
    <w:rsid w:val="00A26EAE"/>
    <w:rsid w:val="00A36187"/>
    <w:rsid w:val="00A36A8B"/>
    <w:rsid w:val="00A72CB0"/>
    <w:rsid w:val="00A80BA9"/>
    <w:rsid w:val="00A87C6A"/>
    <w:rsid w:val="00A9047D"/>
    <w:rsid w:val="00A93D32"/>
    <w:rsid w:val="00AA2A2A"/>
    <w:rsid w:val="00AA63D9"/>
    <w:rsid w:val="00AB1174"/>
    <w:rsid w:val="00AC63C6"/>
    <w:rsid w:val="00AD1C4B"/>
    <w:rsid w:val="00AE33E8"/>
    <w:rsid w:val="00AE76B3"/>
    <w:rsid w:val="00B038F7"/>
    <w:rsid w:val="00B12366"/>
    <w:rsid w:val="00B2304F"/>
    <w:rsid w:val="00B41181"/>
    <w:rsid w:val="00B46D19"/>
    <w:rsid w:val="00B53BE0"/>
    <w:rsid w:val="00B63CAC"/>
    <w:rsid w:val="00B66415"/>
    <w:rsid w:val="00B70D03"/>
    <w:rsid w:val="00B75D01"/>
    <w:rsid w:val="00B85CE0"/>
    <w:rsid w:val="00BA7708"/>
    <w:rsid w:val="00BB467A"/>
    <w:rsid w:val="00BB5BCA"/>
    <w:rsid w:val="00BC148D"/>
    <w:rsid w:val="00BC7BD3"/>
    <w:rsid w:val="00BD5E38"/>
    <w:rsid w:val="00BF5FAD"/>
    <w:rsid w:val="00C07D0B"/>
    <w:rsid w:val="00C25492"/>
    <w:rsid w:val="00C37C59"/>
    <w:rsid w:val="00C43066"/>
    <w:rsid w:val="00C43D3B"/>
    <w:rsid w:val="00C44019"/>
    <w:rsid w:val="00C45434"/>
    <w:rsid w:val="00C54FD6"/>
    <w:rsid w:val="00C7239F"/>
    <w:rsid w:val="00C73754"/>
    <w:rsid w:val="00C82AAF"/>
    <w:rsid w:val="00C8425D"/>
    <w:rsid w:val="00C84CDB"/>
    <w:rsid w:val="00C8541C"/>
    <w:rsid w:val="00C8549C"/>
    <w:rsid w:val="00CA274C"/>
    <w:rsid w:val="00CA38AD"/>
    <w:rsid w:val="00CA719D"/>
    <w:rsid w:val="00CB13B6"/>
    <w:rsid w:val="00CB5484"/>
    <w:rsid w:val="00CC35BE"/>
    <w:rsid w:val="00CD00B3"/>
    <w:rsid w:val="00CD0182"/>
    <w:rsid w:val="00CD58BC"/>
    <w:rsid w:val="00CF0715"/>
    <w:rsid w:val="00CF43DC"/>
    <w:rsid w:val="00D024B4"/>
    <w:rsid w:val="00D05F52"/>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5D96"/>
    <w:rsid w:val="00E17475"/>
    <w:rsid w:val="00E26F01"/>
    <w:rsid w:val="00E36D67"/>
    <w:rsid w:val="00E41D5E"/>
    <w:rsid w:val="00E451DB"/>
    <w:rsid w:val="00E548E0"/>
    <w:rsid w:val="00E6501B"/>
    <w:rsid w:val="00E710DC"/>
    <w:rsid w:val="00E73084"/>
    <w:rsid w:val="00E91DAD"/>
    <w:rsid w:val="00E92A81"/>
    <w:rsid w:val="00E95301"/>
    <w:rsid w:val="00EA2F48"/>
    <w:rsid w:val="00EA6CAA"/>
    <w:rsid w:val="00EB31DE"/>
    <w:rsid w:val="00EB35C3"/>
    <w:rsid w:val="00EC2A2D"/>
    <w:rsid w:val="00EC388D"/>
    <w:rsid w:val="00EC6DF5"/>
    <w:rsid w:val="00ED1E8E"/>
    <w:rsid w:val="00ED2E82"/>
    <w:rsid w:val="00EE3172"/>
    <w:rsid w:val="00EF48E0"/>
    <w:rsid w:val="00EF7552"/>
    <w:rsid w:val="00EF7EF4"/>
    <w:rsid w:val="00F105B0"/>
    <w:rsid w:val="00F15040"/>
    <w:rsid w:val="00F2763A"/>
    <w:rsid w:val="00F34A41"/>
    <w:rsid w:val="00F35494"/>
    <w:rsid w:val="00F3643E"/>
    <w:rsid w:val="00F404DB"/>
    <w:rsid w:val="00F41482"/>
    <w:rsid w:val="00F418D8"/>
    <w:rsid w:val="00F45BDE"/>
    <w:rsid w:val="00F517B6"/>
    <w:rsid w:val="00F56CBE"/>
    <w:rsid w:val="00F644EA"/>
    <w:rsid w:val="00F64A14"/>
    <w:rsid w:val="00F6616B"/>
    <w:rsid w:val="00F772CB"/>
    <w:rsid w:val="00F82B20"/>
    <w:rsid w:val="00F902AD"/>
    <w:rsid w:val="00F90DC1"/>
    <w:rsid w:val="00FA7B6A"/>
    <w:rsid w:val="00FB36A3"/>
    <w:rsid w:val="00FD4A33"/>
    <w:rsid w:val="00FE6C88"/>
    <w:rsid w:val="00FE73F7"/>
    <w:rsid w:val="00FF378D"/>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uiPriority w:val="99"/>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 w:type="paragraph" w:styleId="BodyText">
    <w:name w:val="Body Text"/>
    <w:basedOn w:val="Normal"/>
    <w:link w:val="BodyTextChar"/>
    <w:rsid w:val="0002326F"/>
    <w:pPr>
      <w:spacing w:after="120"/>
    </w:pPr>
  </w:style>
  <w:style w:type="character" w:customStyle="1" w:styleId="BodyTextChar">
    <w:name w:val="Body Text Char"/>
    <w:basedOn w:val="DefaultParagraphFont"/>
    <w:link w:val="BodyText"/>
    <w:rsid w:val="0002326F"/>
    <w:rPr>
      <w:sz w:val="24"/>
    </w:rPr>
  </w:style>
  <w:style w:type="character" w:customStyle="1" w:styleId="cf01">
    <w:name w:val="cf01"/>
    <w:basedOn w:val="DefaultParagraphFont"/>
    <w:rsid w:val="00823CFA"/>
    <w:rPr>
      <w:rFonts w:ascii="Segoe UI" w:hAnsi="Segoe UI" w:cs="Segoe UI" w:hint="default"/>
      <w:sz w:val="18"/>
      <w:szCs w:val="18"/>
    </w:rPr>
  </w:style>
  <w:style w:type="character" w:customStyle="1" w:styleId="cf11">
    <w:name w:val="cf11"/>
    <w:basedOn w:val="DefaultParagraphFont"/>
    <w:rsid w:val="00823CFA"/>
    <w:rPr>
      <w:rFonts w:ascii="Segoe UI" w:hAnsi="Segoe UI" w:cs="Segoe UI" w:hint="default"/>
      <w:color w:val="FF0000"/>
      <w:sz w:val="18"/>
      <w:szCs w:val="18"/>
    </w:rPr>
  </w:style>
  <w:style w:type="paragraph" w:styleId="CommentSubject">
    <w:name w:val="annotation subject"/>
    <w:basedOn w:val="CommentText"/>
    <w:next w:val="CommentText"/>
    <w:link w:val="CommentSubjectChar"/>
    <w:semiHidden/>
    <w:unhideWhenUsed/>
    <w:rsid w:val="00FF378D"/>
    <w:rPr>
      <w:b/>
      <w:bCs/>
    </w:rPr>
  </w:style>
  <w:style w:type="character" w:customStyle="1" w:styleId="CommentSubjectChar">
    <w:name w:val="Comment Subject Char"/>
    <w:basedOn w:val="CommentTextChar"/>
    <w:link w:val="CommentSubject"/>
    <w:semiHidden/>
    <w:rsid w:val="00FF3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2201</Words>
  <Characters>14606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4</cp:revision>
  <cp:lastPrinted>2023-01-09T10:28:00Z</cp:lastPrinted>
  <dcterms:created xsi:type="dcterms:W3CDTF">2023-01-12T13:04:00Z</dcterms:created>
  <dcterms:modified xsi:type="dcterms:W3CDTF">2023-01-19T14:26:00Z</dcterms:modified>
</cp:coreProperties>
</file>