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4A0D1BF1" w:rsidR="004D0100" w:rsidRPr="003846AF" w:rsidRDefault="008C3D25" w:rsidP="00904FB7">
            <w:pPr>
              <w:ind w:left="-105"/>
              <w:jc w:val="both"/>
              <w:rPr>
                <w:sz w:val="26"/>
                <w:szCs w:val="26"/>
              </w:rPr>
            </w:pPr>
            <w:r w:rsidRPr="00A05B18">
              <w:rPr>
                <w:sz w:val="26"/>
                <w:szCs w:val="26"/>
              </w:rPr>
              <w:t xml:space="preserve">Par </w:t>
            </w:r>
            <w:r>
              <w:rPr>
                <w:sz w:val="26"/>
                <w:szCs w:val="26"/>
              </w:rPr>
              <w:t xml:space="preserve">publisku pasākumu rīkošanas vietas </w:t>
            </w:r>
            <w:r w:rsidRPr="00AB4053">
              <w:rPr>
                <w:sz w:val="26"/>
                <w:szCs w:val="26"/>
              </w:rPr>
              <w:t>noteikšanu zemesgabal</w:t>
            </w:r>
            <w:r w:rsidR="00AB4053" w:rsidRPr="00AB4053">
              <w:rPr>
                <w:sz w:val="26"/>
                <w:szCs w:val="26"/>
              </w:rPr>
              <w:t>ā</w:t>
            </w:r>
            <w:r>
              <w:rPr>
                <w:sz w:val="26"/>
                <w:szCs w:val="26"/>
              </w:rPr>
              <w:t xml:space="preserve"> Skolas ielā 40</w:t>
            </w:r>
            <w:r w:rsidRPr="00A05B18">
              <w:rPr>
                <w:sz w:val="26"/>
                <w:szCs w:val="26"/>
              </w:rPr>
              <w:t>, Jūrmalā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0D84965F" w14:textId="58D61AFB" w:rsidR="00AB4053" w:rsidRPr="00061490" w:rsidRDefault="00AB4053" w:rsidP="00AB4053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490">
        <w:rPr>
          <w:sz w:val="26"/>
          <w:szCs w:val="26"/>
        </w:rPr>
        <w:t>Īpašuma tiesības uz zemesgabala Skolas ielā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40, Jū</w:t>
      </w:r>
      <w:r>
        <w:rPr>
          <w:sz w:val="26"/>
          <w:szCs w:val="26"/>
        </w:rPr>
        <w:t>rmalā, ar kadastra Nr. 1300 020 </w:t>
      </w:r>
      <w:r w:rsidRPr="00061490">
        <w:rPr>
          <w:sz w:val="26"/>
          <w:szCs w:val="26"/>
        </w:rPr>
        <w:t>1801, 72/100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domājamām daļām ar Rīgas rajona tiesas zemesgrāmatu nodaļas 1998.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gada 8.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 xml:space="preserve">maija lēmumu nostiprinātas Jūrmalas pilsētas pašvaldībai, </w:t>
      </w:r>
      <w:r w:rsidR="006B2A3D">
        <w:rPr>
          <w:sz w:val="26"/>
          <w:szCs w:val="26"/>
        </w:rPr>
        <w:t xml:space="preserve">2022. gada 1. augustā veikts grozījums, </w:t>
      </w:r>
      <w:r w:rsidRPr="00061490">
        <w:rPr>
          <w:sz w:val="26"/>
          <w:szCs w:val="26"/>
        </w:rPr>
        <w:t>Jūrmalas pilsētas zemesgrāmatas nodalījumā Nr.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909.</w:t>
      </w:r>
    </w:p>
    <w:p w14:paraId="328965F9" w14:textId="465E9F61" w:rsidR="00AB4053" w:rsidRPr="00061490" w:rsidRDefault="00AB4053" w:rsidP="00AB4053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490">
        <w:rPr>
          <w:sz w:val="26"/>
          <w:szCs w:val="26"/>
        </w:rPr>
        <w:t>Īpašuma tiesības uz zemesgabala Skolas ielā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40, Jū</w:t>
      </w:r>
      <w:r>
        <w:rPr>
          <w:sz w:val="26"/>
          <w:szCs w:val="26"/>
        </w:rPr>
        <w:t>rmalā, ar kadastra Nr. 1300 020 </w:t>
      </w:r>
      <w:r w:rsidRPr="00061490">
        <w:rPr>
          <w:sz w:val="26"/>
          <w:szCs w:val="26"/>
        </w:rPr>
        <w:t>1801, 28/100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domājamām daļām</w:t>
      </w:r>
      <w:r>
        <w:rPr>
          <w:sz w:val="26"/>
          <w:szCs w:val="26"/>
        </w:rPr>
        <w:t xml:space="preserve"> </w:t>
      </w:r>
      <w:r w:rsidRPr="00061490">
        <w:rPr>
          <w:sz w:val="26"/>
          <w:szCs w:val="26"/>
        </w:rPr>
        <w:t>ar Rīgas rajona tiesas zemesgrāmatu nodaļas 2015.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gada 11.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 xml:space="preserve">jūnija lēmumu nostiprinātas </w:t>
      </w:r>
      <w:r w:rsidR="00170DC1">
        <w:rPr>
          <w:i/>
          <w:sz w:val="26"/>
          <w:szCs w:val="26"/>
        </w:rPr>
        <w:t>Vārds, Uzvārds</w:t>
      </w:r>
      <w:r w:rsidRPr="00061490">
        <w:rPr>
          <w:sz w:val="26"/>
          <w:szCs w:val="26"/>
        </w:rPr>
        <w:t xml:space="preserve">, </w:t>
      </w:r>
      <w:r w:rsidR="006B2A3D">
        <w:rPr>
          <w:sz w:val="26"/>
          <w:szCs w:val="26"/>
        </w:rPr>
        <w:t xml:space="preserve">2022. gada 1. augustā veikts grozījums, </w:t>
      </w:r>
      <w:r w:rsidRPr="00061490">
        <w:rPr>
          <w:sz w:val="26"/>
          <w:szCs w:val="26"/>
        </w:rPr>
        <w:t>Jūrmalas pilsētas zemesgrāmatas nodalījumā Nr.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909.</w:t>
      </w:r>
    </w:p>
    <w:p w14:paraId="5C19C26B" w14:textId="4C5785A6" w:rsidR="00AB4053" w:rsidRPr="00061490" w:rsidRDefault="00AB4053" w:rsidP="00AB40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1267">
        <w:rPr>
          <w:bCs/>
          <w:sz w:val="26"/>
          <w:szCs w:val="26"/>
        </w:rPr>
        <w:t>Atbilstoši Jūrmalas pilsētas domes 2012.</w:t>
      </w:r>
      <w:r>
        <w:rPr>
          <w:bCs/>
          <w:sz w:val="26"/>
          <w:szCs w:val="26"/>
        </w:rPr>
        <w:t> </w:t>
      </w:r>
      <w:r w:rsidRPr="00461267">
        <w:rPr>
          <w:bCs/>
          <w:sz w:val="26"/>
          <w:szCs w:val="26"/>
        </w:rPr>
        <w:t>gada 11.</w:t>
      </w:r>
      <w:r>
        <w:rPr>
          <w:bCs/>
          <w:sz w:val="26"/>
          <w:szCs w:val="26"/>
        </w:rPr>
        <w:t> </w:t>
      </w:r>
      <w:r w:rsidRPr="00461267">
        <w:rPr>
          <w:bCs/>
          <w:sz w:val="26"/>
          <w:szCs w:val="26"/>
        </w:rPr>
        <w:t>oktobra saistošo noteikumu Nr.</w:t>
      </w:r>
      <w:r>
        <w:rPr>
          <w:bCs/>
          <w:sz w:val="26"/>
          <w:szCs w:val="26"/>
        </w:rPr>
        <w:t> </w:t>
      </w:r>
      <w:r w:rsidRPr="00461267">
        <w:rPr>
          <w:bCs/>
          <w:sz w:val="26"/>
          <w:szCs w:val="26"/>
        </w:rPr>
        <w:t>42 “Par</w:t>
      </w:r>
      <w:r w:rsidRPr="00461267">
        <w:rPr>
          <w:sz w:val="26"/>
          <w:szCs w:val="26"/>
        </w:rPr>
        <w:t xml:space="preserve"> Jūrmalas pilsētas teritorijas plānojuma grafiskās daļas, teritorijas izmantošanas un apbūves noteikumu apstiprināšanu” (turpmāk – Teritorijas plānojums), kurā </w:t>
      </w:r>
      <w:r>
        <w:rPr>
          <w:sz w:val="26"/>
          <w:szCs w:val="26"/>
        </w:rPr>
        <w:t>izdarīti</w:t>
      </w:r>
      <w:r w:rsidRPr="00461267">
        <w:rPr>
          <w:sz w:val="26"/>
          <w:szCs w:val="26"/>
        </w:rPr>
        <w:t xml:space="preserve"> grozījumi ar </w:t>
      </w:r>
      <w:r w:rsidRPr="00461267">
        <w:rPr>
          <w:bCs/>
          <w:sz w:val="26"/>
          <w:szCs w:val="26"/>
        </w:rPr>
        <w:t>Jūrmalas pilsētas domes</w:t>
      </w:r>
      <w:r w:rsidRPr="00461267">
        <w:rPr>
          <w:sz w:val="26"/>
          <w:szCs w:val="26"/>
        </w:rPr>
        <w:t xml:space="preserve"> 2016.</w:t>
      </w:r>
      <w:r>
        <w:rPr>
          <w:sz w:val="26"/>
          <w:szCs w:val="26"/>
        </w:rPr>
        <w:t> </w:t>
      </w:r>
      <w:r w:rsidRPr="00461267">
        <w:rPr>
          <w:sz w:val="26"/>
          <w:szCs w:val="26"/>
        </w:rPr>
        <w:t>gada 24.</w:t>
      </w:r>
      <w:r>
        <w:rPr>
          <w:sz w:val="26"/>
          <w:szCs w:val="26"/>
        </w:rPr>
        <w:t> </w:t>
      </w:r>
      <w:r w:rsidRPr="00461267">
        <w:rPr>
          <w:sz w:val="26"/>
          <w:szCs w:val="26"/>
        </w:rPr>
        <w:t>marta saistošajiem noteikumiem Nr.</w:t>
      </w:r>
      <w:r>
        <w:rPr>
          <w:sz w:val="26"/>
          <w:szCs w:val="26"/>
        </w:rPr>
        <w:t> </w:t>
      </w:r>
      <w:r w:rsidRPr="00461267">
        <w:rPr>
          <w:sz w:val="26"/>
          <w:szCs w:val="26"/>
        </w:rPr>
        <w:t xml:space="preserve">8 “Par Jūrmalas pilsētas teritorijas plānojuma grozījumu grafiskās daļas, teritorijas izmantošanas un apbūves noteikumu apstiprināšanu” </w:t>
      </w:r>
      <w:r w:rsidRPr="00061490">
        <w:rPr>
          <w:sz w:val="26"/>
          <w:szCs w:val="26"/>
        </w:rPr>
        <w:t>zemesgabals Skolas ielā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40, Jūrmalā, atrodas Publiskās apbūves teritorijā</w:t>
      </w:r>
      <w:r>
        <w:rPr>
          <w:sz w:val="26"/>
          <w:szCs w:val="26"/>
        </w:rPr>
        <w:t>.</w:t>
      </w:r>
    </w:p>
    <w:p w14:paraId="536B83D8" w14:textId="40DA65C7" w:rsidR="00AB4053" w:rsidRDefault="00AB4053" w:rsidP="00AB4053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061490">
        <w:rPr>
          <w:sz w:val="26"/>
          <w:szCs w:val="26"/>
        </w:rPr>
        <w:t>emesgabal</w:t>
      </w:r>
      <w:r>
        <w:rPr>
          <w:sz w:val="26"/>
          <w:szCs w:val="26"/>
        </w:rPr>
        <w:t>s</w:t>
      </w:r>
      <w:r w:rsidRPr="00061490">
        <w:rPr>
          <w:sz w:val="26"/>
          <w:szCs w:val="26"/>
        </w:rPr>
        <w:t xml:space="preserve"> Skolas ielā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40, Jūrmalā 3068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m</w:t>
      </w:r>
      <w:r w:rsidRPr="00061490">
        <w:rPr>
          <w:sz w:val="26"/>
          <w:szCs w:val="26"/>
          <w:vertAlign w:val="superscript"/>
        </w:rPr>
        <w:t>2</w:t>
      </w:r>
      <w:r w:rsidRPr="00061490">
        <w:rPr>
          <w:sz w:val="26"/>
          <w:szCs w:val="26"/>
        </w:rPr>
        <w:t xml:space="preserve"> platībā tiek izmantota publisko pasākumu rīkošanai</w:t>
      </w:r>
      <w:r>
        <w:rPr>
          <w:sz w:val="26"/>
          <w:szCs w:val="26"/>
        </w:rPr>
        <w:t>.</w:t>
      </w:r>
    </w:p>
    <w:p w14:paraId="5EADE0C4" w14:textId="4E34B44D" w:rsidR="00AB4053" w:rsidRPr="00061490" w:rsidRDefault="00AB4053" w:rsidP="00AB4053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</w:rPr>
      </w:pPr>
      <w:r w:rsidRPr="00061490">
        <w:rPr>
          <w:sz w:val="26"/>
          <w:szCs w:val="26"/>
        </w:rPr>
        <w:t>Lai lietderīgi un racionāli izmantotu zemesgabal</w:t>
      </w:r>
      <w:r>
        <w:rPr>
          <w:sz w:val="26"/>
          <w:szCs w:val="26"/>
        </w:rPr>
        <w:t>u</w:t>
      </w:r>
      <w:r w:rsidRPr="00061490">
        <w:rPr>
          <w:sz w:val="26"/>
          <w:szCs w:val="26"/>
        </w:rPr>
        <w:t xml:space="preserve"> Skolas ielā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40, Jūrmalā</w:t>
      </w:r>
      <w:r>
        <w:rPr>
          <w:sz w:val="26"/>
          <w:szCs w:val="26"/>
        </w:rPr>
        <w:t>,</w:t>
      </w:r>
      <w:r w:rsidRPr="00061490">
        <w:rPr>
          <w:sz w:val="26"/>
          <w:szCs w:val="26"/>
        </w:rPr>
        <w:t xml:space="preserve"> 3068</w:t>
      </w:r>
      <w:r>
        <w:rPr>
          <w:sz w:val="26"/>
          <w:szCs w:val="26"/>
        </w:rPr>
        <w:t> </w:t>
      </w:r>
      <w:r w:rsidRPr="00061490">
        <w:rPr>
          <w:sz w:val="26"/>
          <w:szCs w:val="26"/>
        </w:rPr>
        <w:t>m</w:t>
      </w:r>
      <w:r w:rsidRPr="00061490">
        <w:rPr>
          <w:sz w:val="26"/>
          <w:szCs w:val="26"/>
          <w:vertAlign w:val="superscript"/>
        </w:rPr>
        <w:t>2</w:t>
      </w:r>
      <w:r w:rsidRPr="00061490">
        <w:rPr>
          <w:sz w:val="26"/>
          <w:szCs w:val="26"/>
        </w:rPr>
        <w:t xml:space="preserve"> plat</w:t>
      </w:r>
      <w:r>
        <w:rPr>
          <w:sz w:val="26"/>
          <w:szCs w:val="26"/>
        </w:rPr>
        <w:t>īb</w:t>
      </w:r>
      <w:r w:rsidRPr="00061490">
        <w:rPr>
          <w:sz w:val="26"/>
          <w:szCs w:val="26"/>
        </w:rPr>
        <w:t>ā būtu nosakām</w:t>
      </w:r>
      <w:r>
        <w:rPr>
          <w:sz w:val="26"/>
          <w:szCs w:val="26"/>
        </w:rPr>
        <w:t>s</w:t>
      </w:r>
      <w:r w:rsidRPr="00061490">
        <w:rPr>
          <w:sz w:val="26"/>
          <w:szCs w:val="26"/>
        </w:rPr>
        <w:t xml:space="preserve"> publisk</w:t>
      </w:r>
      <w:r>
        <w:rPr>
          <w:sz w:val="26"/>
          <w:szCs w:val="26"/>
        </w:rPr>
        <w:t>ās</w:t>
      </w:r>
      <w:r w:rsidRPr="00061490">
        <w:rPr>
          <w:sz w:val="26"/>
          <w:szCs w:val="26"/>
        </w:rPr>
        <w:t xml:space="preserve"> pasākumu rīkošanas vieta</w:t>
      </w:r>
      <w:r>
        <w:rPr>
          <w:sz w:val="26"/>
          <w:szCs w:val="26"/>
        </w:rPr>
        <w:t>s statuss.</w:t>
      </w:r>
    </w:p>
    <w:p w14:paraId="4F949D3D" w14:textId="26B05146" w:rsidR="00AB4053" w:rsidRPr="00061490" w:rsidRDefault="00AB4053" w:rsidP="00AB4053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</w:rPr>
      </w:pPr>
      <w:r w:rsidRPr="00061490">
        <w:rPr>
          <w:sz w:val="26"/>
          <w:szCs w:val="26"/>
        </w:rPr>
        <w:t>Ievērojot likuma “Publiskas personas finanšu līdzekļu un mantas izšķērdēšanas novēršanas likums” 3.</w:t>
      </w:r>
      <w:r w:rsidR="0069549C">
        <w:rPr>
          <w:sz w:val="26"/>
          <w:szCs w:val="26"/>
        </w:rPr>
        <w:t> </w:t>
      </w:r>
      <w:r w:rsidRPr="00061490">
        <w:rPr>
          <w:sz w:val="26"/>
          <w:szCs w:val="26"/>
        </w:rPr>
        <w:t>panta 2.</w:t>
      </w:r>
      <w:r w:rsidR="0069549C">
        <w:rPr>
          <w:sz w:val="26"/>
          <w:szCs w:val="26"/>
        </w:rPr>
        <w:t> </w:t>
      </w:r>
      <w:r w:rsidRPr="00061490">
        <w:rPr>
          <w:sz w:val="26"/>
          <w:szCs w:val="26"/>
        </w:rPr>
        <w:t xml:space="preserve">punktu </w:t>
      </w:r>
      <w:r w:rsidR="0069549C">
        <w:rPr>
          <w:sz w:val="26"/>
          <w:szCs w:val="26"/>
        </w:rPr>
        <w:t xml:space="preserve">Jūrmalas valstspilsētas pašvaldībai piederošai </w:t>
      </w:r>
      <w:r w:rsidRPr="00061490">
        <w:rPr>
          <w:sz w:val="26"/>
          <w:szCs w:val="26"/>
        </w:rPr>
        <w:t>zemesgabal</w:t>
      </w:r>
      <w:r>
        <w:rPr>
          <w:sz w:val="26"/>
          <w:szCs w:val="26"/>
        </w:rPr>
        <w:t>a</w:t>
      </w:r>
      <w:r w:rsidRPr="00061490">
        <w:rPr>
          <w:sz w:val="26"/>
          <w:szCs w:val="26"/>
        </w:rPr>
        <w:t xml:space="preserve"> </w:t>
      </w:r>
      <w:r w:rsidR="0069549C">
        <w:rPr>
          <w:sz w:val="26"/>
          <w:szCs w:val="26"/>
        </w:rPr>
        <w:t xml:space="preserve">domājamai daļai </w:t>
      </w:r>
      <w:r w:rsidRPr="00061490">
        <w:rPr>
          <w:sz w:val="26"/>
          <w:szCs w:val="26"/>
        </w:rPr>
        <w:t xml:space="preserve">nomas maksa būtu nosakāma atbilstoši neatkarīga vērtētāja noteiktajai </w:t>
      </w:r>
      <w:r>
        <w:rPr>
          <w:sz w:val="26"/>
          <w:szCs w:val="26"/>
        </w:rPr>
        <w:t xml:space="preserve">ikgadējai </w:t>
      </w:r>
      <w:r w:rsidRPr="00061490">
        <w:rPr>
          <w:sz w:val="26"/>
          <w:szCs w:val="26"/>
        </w:rPr>
        <w:t>tirgus noma</w:t>
      </w:r>
      <w:r>
        <w:rPr>
          <w:sz w:val="26"/>
          <w:szCs w:val="26"/>
        </w:rPr>
        <w:t>s</w:t>
      </w:r>
      <w:r w:rsidRPr="00061490">
        <w:rPr>
          <w:sz w:val="26"/>
          <w:szCs w:val="26"/>
        </w:rPr>
        <w:t xml:space="preserve"> maksai.</w:t>
      </w:r>
    </w:p>
    <w:p w14:paraId="2C863CED" w14:textId="5F65DA0A" w:rsidR="0002326F" w:rsidRPr="00461267" w:rsidRDefault="0069549C" w:rsidP="0002326F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4B0144">
        <w:rPr>
          <w:sz w:val="26"/>
          <w:szCs w:val="26"/>
        </w:rPr>
        <w:t>Pamatojoties uz likuma “Publiskas personas finanšu līdzekļu un mantas izšķērdēšanas novēršanas likums” 3.</w:t>
      </w:r>
      <w:r>
        <w:rPr>
          <w:sz w:val="26"/>
          <w:szCs w:val="26"/>
        </w:rPr>
        <w:t> </w:t>
      </w:r>
      <w:r w:rsidRPr="004B0144">
        <w:rPr>
          <w:sz w:val="26"/>
          <w:szCs w:val="26"/>
        </w:rPr>
        <w:t>panta 2.</w:t>
      </w:r>
      <w:r>
        <w:rPr>
          <w:sz w:val="26"/>
          <w:szCs w:val="26"/>
        </w:rPr>
        <w:t> </w:t>
      </w:r>
      <w:r w:rsidRPr="004B0144">
        <w:rPr>
          <w:sz w:val="26"/>
          <w:szCs w:val="26"/>
        </w:rPr>
        <w:t>punktu</w:t>
      </w:r>
      <w:r w:rsidR="0002326F" w:rsidRPr="00397E65">
        <w:rPr>
          <w:sz w:val="26"/>
          <w:szCs w:val="26"/>
        </w:rPr>
        <w:t>, likuma “P</w:t>
      </w:r>
      <w:r w:rsidR="0002326F" w:rsidRPr="00461267">
        <w:rPr>
          <w:sz w:val="26"/>
          <w:szCs w:val="26"/>
        </w:rPr>
        <w:t>ašvaldīb</w:t>
      </w:r>
      <w:r w:rsidR="005F0669">
        <w:rPr>
          <w:sz w:val="26"/>
          <w:szCs w:val="26"/>
        </w:rPr>
        <w:t>u likums</w:t>
      </w:r>
      <w:r w:rsidR="0002326F" w:rsidRPr="00461267">
        <w:rPr>
          <w:sz w:val="26"/>
          <w:szCs w:val="26"/>
        </w:rPr>
        <w:t xml:space="preserve">” </w:t>
      </w:r>
      <w:r w:rsidR="00DD593C">
        <w:rPr>
          <w:sz w:val="26"/>
          <w:szCs w:val="26"/>
        </w:rPr>
        <w:t>73</w:t>
      </w:r>
      <w:r w:rsidR="00DD593C" w:rsidRPr="00461267">
        <w:rPr>
          <w:sz w:val="26"/>
          <w:szCs w:val="26"/>
        </w:rPr>
        <w:t>.</w:t>
      </w:r>
      <w:r w:rsidR="00DD593C">
        <w:rPr>
          <w:sz w:val="26"/>
          <w:szCs w:val="26"/>
        </w:rPr>
        <w:t> </w:t>
      </w:r>
      <w:r w:rsidR="00DD593C" w:rsidRPr="00461267">
        <w:rPr>
          <w:sz w:val="26"/>
          <w:szCs w:val="26"/>
        </w:rPr>
        <w:t xml:space="preserve">panta </w:t>
      </w:r>
      <w:r w:rsidR="00DD593C">
        <w:rPr>
          <w:sz w:val="26"/>
          <w:szCs w:val="26"/>
        </w:rPr>
        <w:t>trešo</w:t>
      </w:r>
      <w:r w:rsidR="00DD593C" w:rsidRPr="00461267">
        <w:rPr>
          <w:sz w:val="26"/>
          <w:szCs w:val="26"/>
        </w:rPr>
        <w:t xml:space="preserve"> daļ</w:t>
      </w:r>
      <w:r w:rsidR="00DD593C">
        <w:rPr>
          <w:sz w:val="26"/>
          <w:szCs w:val="26"/>
        </w:rPr>
        <w:t>u</w:t>
      </w:r>
      <w:r w:rsidR="0002326F" w:rsidRPr="00461267">
        <w:rPr>
          <w:sz w:val="26"/>
          <w:szCs w:val="26"/>
        </w:rPr>
        <w:t xml:space="preserve">, un </w:t>
      </w:r>
      <w:r w:rsidR="0002326F" w:rsidRPr="00BD6551">
        <w:rPr>
          <w:sz w:val="26"/>
          <w:szCs w:val="26"/>
        </w:rPr>
        <w:t>Jūrmalas domes Pilsētsaimniecības komitejas 202</w:t>
      </w:r>
      <w:r w:rsidR="006B1FBB">
        <w:rPr>
          <w:sz w:val="26"/>
          <w:szCs w:val="26"/>
        </w:rPr>
        <w:t>3</w:t>
      </w:r>
      <w:r w:rsidR="0002326F" w:rsidRPr="00BD6551">
        <w:rPr>
          <w:sz w:val="26"/>
          <w:szCs w:val="26"/>
        </w:rPr>
        <w:t>.</w:t>
      </w:r>
      <w:r w:rsidR="0002326F">
        <w:rPr>
          <w:sz w:val="26"/>
          <w:szCs w:val="26"/>
        </w:rPr>
        <w:t> </w:t>
      </w:r>
      <w:r w:rsidR="0002326F" w:rsidRPr="00BD6551">
        <w:rPr>
          <w:sz w:val="26"/>
          <w:szCs w:val="26"/>
        </w:rPr>
        <w:t xml:space="preserve">gada </w:t>
      </w:r>
      <w:r w:rsidR="0002326F">
        <w:rPr>
          <w:sz w:val="26"/>
          <w:szCs w:val="26"/>
        </w:rPr>
        <w:t>__. </w:t>
      </w:r>
      <w:r>
        <w:rPr>
          <w:sz w:val="26"/>
          <w:szCs w:val="26"/>
        </w:rPr>
        <w:t>____</w:t>
      </w:r>
      <w:r w:rsidR="0002326F">
        <w:rPr>
          <w:sz w:val="26"/>
          <w:szCs w:val="26"/>
        </w:rPr>
        <w:t xml:space="preserve"> </w:t>
      </w:r>
      <w:r w:rsidR="0002326F" w:rsidRPr="00BD6551">
        <w:rPr>
          <w:sz w:val="26"/>
          <w:szCs w:val="26"/>
        </w:rPr>
        <w:t>sēdes atzinumu (protokols</w:t>
      </w:r>
      <w:r w:rsidR="0002326F" w:rsidRPr="00461267">
        <w:rPr>
          <w:sz w:val="26"/>
          <w:szCs w:val="26"/>
        </w:rPr>
        <w:t xml:space="preserve"> Nr.</w:t>
      </w:r>
      <w:r w:rsidR="0002326F">
        <w:rPr>
          <w:sz w:val="26"/>
          <w:szCs w:val="26"/>
        </w:rPr>
        <w:t> </w:t>
      </w:r>
      <w:r w:rsidR="0002326F" w:rsidRPr="00461267">
        <w:rPr>
          <w:sz w:val="26"/>
          <w:szCs w:val="26"/>
        </w:rPr>
        <w:t>1.2-29/</w:t>
      </w:r>
      <w:r w:rsidR="0002326F">
        <w:rPr>
          <w:sz w:val="26"/>
          <w:szCs w:val="26"/>
        </w:rPr>
        <w:t>___</w:t>
      </w:r>
      <w:r w:rsidR="0002326F" w:rsidRPr="00461267">
        <w:rPr>
          <w:sz w:val="26"/>
          <w:szCs w:val="26"/>
        </w:rPr>
        <w:t xml:space="preserve">), Jūrmalas dome </w:t>
      </w:r>
      <w:r w:rsidR="0002326F" w:rsidRPr="00461267">
        <w:rPr>
          <w:b/>
          <w:sz w:val="26"/>
          <w:szCs w:val="26"/>
        </w:rPr>
        <w:t>nolemj:</w:t>
      </w:r>
    </w:p>
    <w:p w14:paraId="29CA08D5" w14:textId="36AB22DE" w:rsidR="00404301" w:rsidRPr="00397E65" w:rsidRDefault="00404301" w:rsidP="00404301">
      <w:pPr>
        <w:ind w:firstLine="709"/>
        <w:jc w:val="both"/>
        <w:rPr>
          <w:sz w:val="26"/>
          <w:szCs w:val="26"/>
        </w:rPr>
      </w:pPr>
    </w:p>
    <w:p w14:paraId="5F68550F" w14:textId="05502CC5" w:rsidR="001C32D3" w:rsidRPr="00461267" w:rsidRDefault="0069549C" w:rsidP="001C32D3">
      <w:pPr>
        <w:pStyle w:val="mans"/>
        <w:numPr>
          <w:ilvl w:val="0"/>
          <w:numId w:val="26"/>
        </w:numPr>
        <w:ind w:left="426" w:hanging="426"/>
        <w:rPr>
          <w:rFonts w:ascii="Times New Roman" w:hAnsi="Times New Roman"/>
          <w:sz w:val="26"/>
          <w:szCs w:val="26"/>
          <w:lang w:val="lv-LV"/>
        </w:rPr>
      </w:pPr>
      <w:r w:rsidRPr="00C95380">
        <w:rPr>
          <w:rFonts w:ascii="Times New Roman" w:hAnsi="Times New Roman"/>
          <w:sz w:val="26"/>
          <w:szCs w:val="26"/>
          <w:lang w:val="lv-LV"/>
        </w:rPr>
        <w:t>Noteikt, ka zemesgabal</w:t>
      </w:r>
      <w:r>
        <w:rPr>
          <w:rFonts w:ascii="Times New Roman" w:hAnsi="Times New Roman"/>
          <w:sz w:val="26"/>
          <w:szCs w:val="26"/>
          <w:lang w:val="lv-LV"/>
        </w:rPr>
        <w:t>s</w:t>
      </w:r>
      <w:r w:rsidRPr="00C95380">
        <w:rPr>
          <w:rFonts w:ascii="Times New Roman" w:hAnsi="Times New Roman"/>
          <w:sz w:val="26"/>
          <w:szCs w:val="26"/>
          <w:lang w:val="lv-LV"/>
        </w:rPr>
        <w:t xml:space="preserve"> Skolas ielā</w:t>
      </w:r>
      <w:r>
        <w:rPr>
          <w:rFonts w:ascii="Times New Roman" w:hAnsi="Times New Roman"/>
          <w:sz w:val="26"/>
          <w:szCs w:val="26"/>
          <w:lang w:val="lv-LV"/>
        </w:rPr>
        <w:t> </w:t>
      </w:r>
      <w:r w:rsidRPr="00C95380">
        <w:rPr>
          <w:rFonts w:ascii="Times New Roman" w:hAnsi="Times New Roman"/>
          <w:sz w:val="26"/>
          <w:szCs w:val="26"/>
          <w:lang w:val="lv-LV"/>
        </w:rPr>
        <w:t>40, Jūrmalā 3068</w:t>
      </w:r>
      <w:r>
        <w:rPr>
          <w:rFonts w:ascii="Times New Roman" w:hAnsi="Times New Roman"/>
          <w:sz w:val="26"/>
          <w:szCs w:val="26"/>
          <w:lang w:val="lv-LV"/>
        </w:rPr>
        <w:t> </w:t>
      </w:r>
      <w:r w:rsidRPr="00C95380">
        <w:rPr>
          <w:rFonts w:ascii="Times New Roman" w:hAnsi="Times New Roman"/>
          <w:sz w:val="26"/>
          <w:szCs w:val="26"/>
          <w:lang w:val="lv-LV"/>
        </w:rPr>
        <w:t>m</w:t>
      </w:r>
      <w:r w:rsidRPr="00C95380">
        <w:rPr>
          <w:rFonts w:ascii="Times New Roman" w:hAnsi="Times New Roman"/>
          <w:sz w:val="26"/>
          <w:szCs w:val="26"/>
          <w:vertAlign w:val="superscript"/>
          <w:lang w:val="lv-LV"/>
        </w:rPr>
        <w:t>2</w:t>
      </w:r>
      <w:r w:rsidRPr="00C95380">
        <w:rPr>
          <w:rFonts w:ascii="Times New Roman" w:hAnsi="Times New Roman"/>
          <w:sz w:val="26"/>
          <w:szCs w:val="26"/>
          <w:lang w:val="lv-LV"/>
        </w:rPr>
        <w:t xml:space="preserve"> platībā ir publisku pasākumu rīkošanas vieta</w:t>
      </w:r>
      <w:r w:rsidR="001C32D3" w:rsidRPr="00461267">
        <w:rPr>
          <w:rFonts w:ascii="Times New Roman" w:hAnsi="Times New Roman"/>
          <w:bCs/>
          <w:sz w:val="26"/>
          <w:szCs w:val="26"/>
          <w:lang w:val="lv-LV"/>
        </w:rPr>
        <w:t>.</w:t>
      </w:r>
    </w:p>
    <w:p w14:paraId="40940CB9" w14:textId="2B3E2D68" w:rsidR="001C32D3" w:rsidRDefault="0069549C" w:rsidP="001C32D3">
      <w:pPr>
        <w:numPr>
          <w:ilvl w:val="0"/>
          <w:numId w:val="26"/>
        </w:numPr>
        <w:ind w:left="426" w:hanging="426"/>
        <w:contextualSpacing/>
        <w:jc w:val="both"/>
        <w:rPr>
          <w:sz w:val="26"/>
          <w:szCs w:val="26"/>
        </w:rPr>
      </w:pPr>
      <w:r w:rsidRPr="0069549C">
        <w:rPr>
          <w:sz w:val="26"/>
          <w:szCs w:val="26"/>
        </w:rPr>
        <w:lastRenderedPageBreak/>
        <w:t xml:space="preserve">Noteikt </w:t>
      </w:r>
      <w:r w:rsidRPr="0069549C">
        <w:rPr>
          <w:bCs/>
          <w:sz w:val="26"/>
          <w:szCs w:val="26"/>
        </w:rPr>
        <w:t xml:space="preserve">zemesgabala </w:t>
      </w:r>
      <w:r w:rsidRPr="0069549C">
        <w:rPr>
          <w:sz w:val="26"/>
          <w:szCs w:val="26"/>
        </w:rPr>
        <w:t>Skolas ielā 40, Jūrmalā, 3068 m</w:t>
      </w:r>
      <w:r w:rsidRPr="0069549C">
        <w:rPr>
          <w:sz w:val="26"/>
          <w:szCs w:val="26"/>
          <w:vertAlign w:val="superscript"/>
        </w:rPr>
        <w:t>2</w:t>
      </w:r>
      <w:r w:rsidRPr="0069549C">
        <w:rPr>
          <w:sz w:val="26"/>
          <w:szCs w:val="26"/>
        </w:rPr>
        <w:t xml:space="preserve"> platībā nomas maksu atbilstoši neatkarīga vērtētāja noteiktajai ikgadējai tirgus nomas maksai</w:t>
      </w:r>
      <w:r w:rsidR="001C32D3" w:rsidRPr="00461267">
        <w:rPr>
          <w:sz w:val="26"/>
          <w:szCs w:val="26"/>
        </w:rPr>
        <w:t>.</w:t>
      </w:r>
    </w:p>
    <w:p w14:paraId="0B60C374" w14:textId="507ED032" w:rsidR="0069549C" w:rsidRDefault="0069549C" w:rsidP="001C32D3">
      <w:pPr>
        <w:numPr>
          <w:ilvl w:val="0"/>
          <w:numId w:val="26"/>
        </w:numPr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Jūrmalas valstspilsētas a</w:t>
      </w:r>
      <w:r w:rsidRPr="00461267">
        <w:rPr>
          <w:sz w:val="26"/>
          <w:szCs w:val="26"/>
        </w:rPr>
        <w:t xml:space="preserve">dministrācijas Īpašumu pārvaldes Pašvaldības īpašumu nodaļai </w:t>
      </w:r>
      <w:r>
        <w:rPr>
          <w:sz w:val="26"/>
          <w:szCs w:val="26"/>
        </w:rPr>
        <w:t>organizēt zemes nomas līguma noslēgšanu</w:t>
      </w:r>
      <w:r w:rsidRPr="00EA66B3">
        <w:rPr>
          <w:sz w:val="26"/>
          <w:szCs w:val="26"/>
        </w:rPr>
        <w:t xml:space="preserve"> </w:t>
      </w:r>
      <w:r>
        <w:rPr>
          <w:sz w:val="26"/>
          <w:szCs w:val="26"/>
        </w:rPr>
        <w:t>pirms tiek izsniegta publisku pasākumu rīkošanas atļauja.</w:t>
      </w:r>
    </w:p>
    <w:p w14:paraId="0AB8DABE" w14:textId="2D752FA8" w:rsidR="001C32D3" w:rsidRDefault="001C32D3" w:rsidP="001C32D3">
      <w:pPr>
        <w:pStyle w:val="BodyText"/>
        <w:numPr>
          <w:ilvl w:val="0"/>
          <w:numId w:val="26"/>
        </w:numPr>
        <w:spacing w:after="0"/>
        <w:ind w:left="426" w:hanging="426"/>
        <w:jc w:val="both"/>
        <w:rPr>
          <w:sz w:val="26"/>
          <w:szCs w:val="26"/>
        </w:rPr>
      </w:pPr>
      <w:r w:rsidRPr="00461267">
        <w:rPr>
          <w:sz w:val="26"/>
          <w:szCs w:val="26"/>
        </w:rPr>
        <w:t>Pilnvarot Jūrmalas valstspilsētas pašvaldības izpilddirektor</w:t>
      </w:r>
      <w:r>
        <w:rPr>
          <w:sz w:val="26"/>
          <w:szCs w:val="26"/>
        </w:rPr>
        <w:t>u</w:t>
      </w:r>
      <w:r w:rsidRPr="00461267">
        <w:rPr>
          <w:sz w:val="26"/>
          <w:szCs w:val="26"/>
        </w:rPr>
        <w:t xml:space="preserve"> </w:t>
      </w:r>
      <w:r w:rsidR="0069549C" w:rsidRPr="008D5FB5">
        <w:rPr>
          <w:color w:val="000000"/>
          <w:sz w:val="26"/>
          <w:szCs w:val="26"/>
        </w:rPr>
        <w:t>parakstīt 3.</w:t>
      </w:r>
      <w:r w:rsidR="00CE7FDE">
        <w:rPr>
          <w:color w:val="000000"/>
          <w:sz w:val="26"/>
          <w:szCs w:val="26"/>
        </w:rPr>
        <w:t> </w:t>
      </w:r>
      <w:r w:rsidR="0069549C" w:rsidRPr="008D5FB5">
        <w:rPr>
          <w:color w:val="000000"/>
          <w:sz w:val="26"/>
          <w:szCs w:val="26"/>
        </w:rPr>
        <w:t xml:space="preserve">punktā minēto zemes nomas </w:t>
      </w:r>
      <w:r w:rsidR="0069549C">
        <w:rPr>
          <w:color w:val="000000"/>
          <w:sz w:val="26"/>
          <w:szCs w:val="26"/>
        </w:rPr>
        <w:t>l</w:t>
      </w:r>
      <w:r w:rsidR="0069549C" w:rsidRPr="008D5FB5">
        <w:rPr>
          <w:color w:val="000000"/>
          <w:sz w:val="26"/>
          <w:szCs w:val="26"/>
        </w:rPr>
        <w:t>īgumu</w:t>
      </w:r>
      <w:r w:rsidR="0069549C">
        <w:rPr>
          <w:color w:val="000000"/>
          <w:sz w:val="26"/>
          <w:szCs w:val="26"/>
        </w:rPr>
        <w:t>, bez atsevišķa domes lēmuma pieņemšanas, ja pirms tam ir saņemts Jūrmalas Nekustamā īpašuma iznomāšanas un izīrēšanas komisijas lēmums par zemes nomu</w:t>
      </w:r>
      <w:r w:rsidRPr="00461267">
        <w:rPr>
          <w:sz w:val="26"/>
          <w:szCs w:val="26"/>
        </w:rPr>
        <w:t>.</w:t>
      </w:r>
    </w:p>
    <w:p w14:paraId="2F98D59D" w14:textId="29609E63" w:rsidR="0069549C" w:rsidRPr="00CE7FDE" w:rsidRDefault="00CE7FDE" w:rsidP="001C32D3">
      <w:pPr>
        <w:pStyle w:val="BodyText"/>
        <w:numPr>
          <w:ilvl w:val="0"/>
          <w:numId w:val="26"/>
        </w:numPr>
        <w:spacing w:after="0"/>
        <w:ind w:left="426" w:hanging="426"/>
        <w:jc w:val="both"/>
        <w:rPr>
          <w:sz w:val="26"/>
          <w:szCs w:val="26"/>
        </w:rPr>
      </w:pPr>
      <w:r w:rsidRPr="00CE7FDE">
        <w:rPr>
          <w:color w:val="000000"/>
          <w:sz w:val="26"/>
          <w:szCs w:val="26"/>
        </w:rPr>
        <w:t>Atzīt par spēku zaudējušu Jūrmalas pilsētas domes 2020.</w:t>
      </w:r>
      <w:r>
        <w:rPr>
          <w:color w:val="000000"/>
          <w:sz w:val="26"/>
          <w:szCs w:val="26"/>
        </w:rPr>
        <w:t> </w:t>
      </w:r>
      <w:r w:rsidRPr="00CE7FDE">
        <w:rPr>
          <w:color w:val="000000"/>
          <w:sz w:val="26"/>
          <w:szCs w:val="26"/>
        </w:rPr>
        <w:t xml:space="preserve">gada </w:t>
      </w:r>
      <w:r>
        <w:rPr>
          <w:color w:val="000000"/>
          <w:sz w:val="26"/>
          <w:szCs w:val="26"/>
        </w:rPr>
        <w:t>23. jūlija</w:t>
      </w:r>
      <w:r w:rsidRPr="00CE7FDE">
        <w:rPr>
          <w:color w:val="000000"/>
          <w:sz w:val="26"/>
          <w:szCs w:val="26"/>
        </w:rPr>
        <w:t xml:space="preserve"> lēmumu</w:t>
      </w:r>
      <w:r>
        <w:rPr>
          <w:color w:val="000000"/>
          <w:sz w:val="26"/>
          <w:szCs w:val="26"/>
        </w:rPr>
        <w:t xml:space="preserve"> Nr. 366 “</w:t>
      </w:r>
      <w:r w:rsidRPr="00A05B18">
        <w:rPr>
          <w:sz w:val="26"/>
          <w:szCs w:val="26"/>
        </w:rPr>
        <w:t xml:space="preserve">Par </w:t>
      </w:r>
      <w:r>
        <w:rPr>
          <w:sz w:val="26"/>
          <w:szCs w:val="26"/>
        </w:rPr>
        <w:t xml:space="preserve">publisku pasākumu rīkošanas vietas noteikšanu </w:t>
      </w:r>
      <w:r w:rsidRPr="00A05B18">
        <w:rPr>
          <w:sz w:val="26"/>
          <w:szCs w:val="26"/>
        </w:rPr>
        <w:t>zemesgaba</w:t>
      </w:r>
      <w:r>
        <w:rPr>
          <w:sz w:val="26"/>
          <w:szCs w:val="26"/>
        </w:rPr>
        <w:t>la daļā Skolas ielā 40</w:t>
      </w:r>
      <w:r w:rsidRPr="00A05B18">
        <w:rPr>
          <w:sz w:val="26"/>
          <w:szCs w:val="26"/>
        </w:rPr>
        <w:t>, Jūrmalā</w:t>
      </w:r>
      <w:r>
        <w:rPr>
          <w:sz w:val="26"/>
          <w:szCs w:val="26"/>
        </w:rPr>
        <w:t>”.</w:t>
      </w:r>
    </w:p>
    <w:p w14:paraId="70AC7413" w14:textId="77777777" w:rsidR="001C32D3" w:rsidRDefault="001C32D3" w:rsidP="001C32D3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1490F656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116D171D" w14:textId="2EDA5207" w:rsidR="00823CFA" w:rsidRPr="004D0100" w:rsidRDefault="00823CFA" w:rsidP="008C3D25">
      <w:pPr>
        <w:overflowPunct/>
        <w:autoSpaceDE/>
        <w:autoSpaceDN/>
        <w:adjustRightInd/>
        <w:textAlignment w:val="auto"/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823CFA" w:rsidRPr="004D0100" w:rsidSect="003276E3"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689473C3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2E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31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B3419A6"/>
    <w:multiLevelType w:val="multilevel"/>
    <w:tmpl w:val="1532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4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20"/>
  </w:num>
  <w:num w:numId="17">
    <w:abstractNumId w:val="25"/>
  </w:num>
  <w:num w:numId="18">
    <w:abstractNumId w:val="0"/>
  </w:num>
  <w:num w:numId="19">
    <w:abstractNumId w:val="6"/>
  </w:num>
  <w:num w:numId="20">
    <w:abstractNumId w:val="22"/>
  </w:num>
  <w:num w:numId="21">
    <w:abstractNumId w:val="23"/>
  </w:num>
  <w:num w:numId="22">
    <w:abstractNumId w:val="1"/>
  </w:num>
  <w:num w:numId="23">
    <w:abstractNumId w:val="19"/>
  </w:num>
  <w:num w:numId="24">
    <w:abstractNumId w:val="26"/>
  </w:num>
  <w:num w:numId="25">
    <w:abstractNumId w:val="21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2326F"/>
    <w:rsid w:val="00024889"/>
    <w:rsid w:val="00041F0D"/>
    <w:rsid w:val="00043940"/>
    <w:rsid w:val="00044DB6"/>
    <w:rsid w:val="00066136"/>
    <w:rsid w:val="00074FDB"/>
    <w:rsid w:val="00076EF2"/>
    <w:rsid w:val="00085971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125F"/>
    <w:rsid w:val="00170DC1"/>
    <w:rsid w:val="001A1F78"/>
    <w:rsid w:val="001A7A80"/>
    <w:rsid w:val="001C32D3"/>
    <w:rsid w:val="001C6A0A"/>
    <w:rsid w:val="001D1714"/>
    <w:rsid w:val="002005BB"/>
    <w:rsid w:val="00203B70"/>
    <w:rsid w:val="00207EBE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07FC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301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26599"/>
    <w:rsid w:val="0052790F"/>
    <w:rsid w:val="00542A3E"/>
    <w:rsid w:val="0054385D"/>
    <w:rsid w:val="00567B25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0669"/>
    <w:rsid w:val="005F627E"/>
    <w:rsid w:val="005F6A2E"/>
    <w:rsid w:val="00603C7F"/>
    <w:rsid w:val="00606C5F"/>
    <w:rsid w:val="006126C4"/>
    <w:rsid w:val="00620115"/>
    <w:rsid w:val="006247B6"/>
    <w:rsid w:val="00626DA6"/>
    <w:rsid w:val="0063592F"/>
    <w:rsid w:val="0063734D"/>
    <w:rsid w:val="00643E38"/>
    <w:rsid w:val="006521BA"/>
    <w:rsid w:val="00662039"/>
    <w:rsid w:val="006672EE"/>
    <w:rsid w:val="006835B2"/>
    <w:rsid w:val="0069549C"/>
    <w:rsid w:val="006A7A2C"/>
    <w:rsid w:val="006B1FBB"/>
    <w:rsid w:val="006B2A3D"/>
    <w:rsid w:val="006B6468"/>
    <w:rsid w:val="006C328C"/>
    <w:rsid w:val="006D2C71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0B0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0C25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3CFA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3D25"/>
    <w:rsid w:val="008C6699"/>
    <w:rsid w:val="008E4477"/>
    <w:rsid w:val="008F4FD3"/>
    <w:rsid w:val="008F67FF"/>
    <w:rsid w:val="00904FB7"/>
    <w:rsid w:val="009113DC"/>
    <w:rsid w:val="009130B3"/>
    <w:rsid w:val="00914E67"/>
    <w:rsid w:val="009264AD"/>
    <w:rsid w:val="00931FA3"/>
    <w:rsid w:val="0093590D"/>
    <w:rsid w:val="00952F49"/>
    <w:rsid w:val="00954CF1"/>
    <w:rsid w:val="0097395C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B4053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0D03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C7BE5"/>
    <w:rsid w:val="00CD00B3"/>
    <w:rsid w:val="00CD0182"/>
    <w:rsid w:val="00CD58BC"/>
    <w:rsid w:val="00CE7FDE"/>
    <w:rsid w:val="00CF0715"/>
    <w:rsid w:val="00CF43DC"/>
    <w:rsid w:val="00D024B4"/>
    <w:rsid w:val="00D3768D"/>
    <w:rsid w:val="00D40E6D"/>
    <w:rsid w:val="00D41FF8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D593C"/>
    <w:rsid w:val="00DE10C3"/>
    <w:rsid w:val="00DE34DE"/>
    <w:rsid w:val="00E05D96"/>
    <w:rsid w:val="00E17475"/>
    <w:rsid w:val="00E17E48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  <w:style w:type="paragraph" w:styleId="BodyText">
    <w:name w:val="Body Text"/>
    <w:basedOn w:val="Normal"/>
    <w:link w:val="BodyTextChar"/>
    <w:rsid w:val="000232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326F"/>
    <w:rPr>
      <w:sz w:val="24"/>
    </w:rPr>
  </w:style>
  <w:style w:type="character" w:customStyle="1" w:styleId="cf01">
    <w:name w:val="cf01"/>
    <w:basedOn w:val="DefaultParagraphFont"/>
    <w:rsid w:val="00823CF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23CFA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2023-01-19T10:12:00Z</cp:lastPrinted>
  <dcterms:created xsi:type="dcterms:W3CDTF">2023-02-01T13:59:00Z</dcterms:created>
  <dcterms:modified xsi:type="dcterms:W3CDTF">2023-02-20T09:09:00Z</dcterms:modified>
</cp:coreProperties>
</file>