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01F" w14:textId="77777777" w:rsidR="004D0100" w:rsidRDefault="004D0100" w:rsidP="004D0100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3782AC86" wp14:editId="2B21510B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8BCD" w14:textId="77777777" w:rsidR="004D0100" w:rsidRPr="00420247" w:rsidRDefault="004D0100" w:rsidP="004D0100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D0100" w:rsidRPr="00754A3B" w14:paraId="483C666A" w14:textId="77777777" w:rsidTr="00D45DDA">
        <w:trPr>
          <w:trHeight w:val="569"/>
        </w:trPr>
        <w:tc>
          <w:tcPr>
            <w:tcW w:w="8505" w:type="dxa"/>
          </w:tcPr>
          <w:p w14:paraId="6ABBF895" w14:textId="77777777" w:rsidR="004D0100" w:rsidRPr="00D52B3A" w:rsidRDefault="004D0100" w:rsidP="00D45DD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031CBC5" w14:textId="77777777" w:rsidR="004D0100" w:rsidRDefault="004D0100" w:rsidP="004D0100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2163278D" w14:textId="77777777" w:rsidR="004D0100" w:rsidRDefault="004D0100" w:rsidP="004D0100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4D0100" w:rsidRPr="003846AF" w14:paraId="1228A7B6" w14:textId="77777777" w:rsidTr="00D45DD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FDAC" w14:textId="77777777" w:rsidR="004D0100" w:rsidRPr="003846AF" w:rsidRDefault="004D0100" w:rsidP="00D45DDA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0AB30" w14:textId="77777777" w:rsidR="004D0100" w:rsidRPr="003846AF" w:rsidRDefault="004D0100" w:rsidP="00D45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F44C71" w14:textId="77777777" w:rsidR="004D0100" w:rsidRPr="003846AF" w:rsidRDefault="004D0100" w:rsidP="00D45DDA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7C92" w14:textId="77777777" w:rsidR="004D0100" w:rsidRPr="003846AF" w:rsidRDefault="004D0100" w:rsidP="00D45DDA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3CB6AD36" w14:textId="77777777" w:rsidR="004D0100" w:rsidRPr="003846AF" w:rsidRDefault="004D0100" w:rsidP="004D0100">
      <w:pPr>
        <w:rPr>
          <w:sz w:val="2"/>
          <w:szCs w:val="2"/>
        </w:rPr>
      </w:pPr>
    </w:p>
    <w:p w14:paraId="471FBE05" w14:textId="77777777" w:rsidR="004D0100" w:rsidRPr="003846AF" w:rsidRDefault="004D0100" w:rsidP="004D0100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4D0100" w:rsidRPr="003846AF" w14:paraId="46EA963A" w14:textId="77777777" w:rsidTr="00D45DDA">
        <w:tc>
          <w:tcPr>
            <w:tcW w:w="4679" w:type="dxa"/>
          </w:tcPr>
          <w:p w14:paraId="27C991A5" w14:textId="1B5385E8" w:rsidR="004D0100" w:rsidRPr="003846AF" w:rsidRDefault="0093660C" w:rsidP="00D45DDA">
            <w:pPr>
              <w:ind w:left="-1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Par </w:t>
            </w:r>
            <w:r w:rsidR="00907D9B">
              <w:rPr>
                <w:sz w:val="26"/>
                <w:szCs w:val="26"/>
              </w:rPr>
              <w:t>Jūrmalas domes 2022. gada 26. maija lēmum</w:t>
            </w:r>
            <w:r>
              <w:rPr>
                <w:sz w:val="26"/>
                <w:szCs w:val="26"/>
              </w:rPr>
              <w:t>a</w:t>
            </w:r>
            <w:r w:rsidR="00907D9B">
              <w:rPr>
                <w:sz w:val="26"/>
                <w:szCs w:val="26"/>
              </w:rPr>
              <w:t xml:space="preserve"> Nr. 252 “</w:t>
            </w:r>
            <w:r w:rsidR="00907D9B" w:rsidRPr="00C70B5A">
              <w:rPr>
                <w:sz w:val="26"/>
                <w:szCs w:val="26"/>
              </w:rPr>
              <w:t>Par ūdenstilpes nomas maksas apmēru</w:t>
            </w:r>
            <w:r w:rsidR="00907D9B">
              <w:rPr>
                <w:sz w:val="26"/>
                <w:szCs w:val="26"/>
              </w:rPr>
              <w:t>”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3660C">
              <w:rPr>
                <w:sz w:val="26"/>
                <w:szCs w:val="26"/>
              </w:rPr>
              <w:t>atzīšanu par spēku zaudējušu</w:t>
            </w:r>
          </w:p>
        </w:tc>
        <w:tc>
          <w:tcPr>
            <w:tcW w:w="4676" w:type="dxa"/>
          </w:tcPr>
          <w:p w14:paraId="7AE539E2" w14:textId="77777777" w:rsidR="004D0100" w:rsidRPr="003846AF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3092041D" w14:textId="77777777" w:rsidR="004D0100" w:rsidRDefault="004D0100" w:rsidP="004D0100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250E51B9" w14:textId="4FDA8E1E" w:rsidR="0016125F" w:rsidRPr="0093660C" w:rsidRDefault="00907D9B" w:rsidP="00907D9B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2022. gada 15. novembrī stājās spēkā Ministru kabineta noteikumi Nr. 719 </w:t>
      </w:r>
      <w:r w:rsidRPr="0093660C">
        <w:rPr>
          <w:sz w:val="26"/>
          <w:szCs w:val="26"/>
        </w:rPr>
        <w:t>“Publisko ūdeņu nomas noteikumi”</w:t>
      </w:r>
      <w:r w:rsidR="0093660C" w:rsidRPr="0093660C">
        <w:rPr>
          <w:sz w:val="26"/>
          <w:szCs w:val="26"/>
        </w:rPr>
        <w:t xml:space="preserve"> (turpmāk – MK noteikumi Nr.719)</w:t>
      </w:r>
      <w:r w:rsidRPr="0093660C">
        <w:rPr>
          <w:sz w:val="26"/>
          <w:szCs w:val="26"/>
        </w:rPr>
        <w:t>.</w:t>
      </w:r>
    </w:p>
    <w:p w14:paraId="37D6F63E" w14:textId="62FE513E" w:rsidR="0093660C" w:rsidRPr="0093660C" w:rsidRDefault="0093660C" w:rsidP="00907D9B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93660C">
        <w:rPr>
          <w:sz w:val="26"/>
          <w:szCs w:val="26"/>
        </w:rPr>
        <w:t>Saskaņā ar MK Noteikumu Nr. 719 10. punktu ūdenstilpes nomnieka izvēlei rīko elektronisku nomas tiesību izsoli. Savukārt MK Noteikumu Nr. 719 18. punkts no</w:t>
      </w:r>
      <w:r w:rsidR="00505FC1">
        <w:rPr>
          <w:sz w:val="26"/>
          <w:szCs w:val="26"/>
        </w:rPr>
        <w:t>teic</w:t>
      </w:r>
      <w:r w:rsidRPr="0093660C">
        <w:rPr>
          <w:sz w:val="26"/>
          <w:szCs w:val="26"/>
        </w:rPr>
        <w:t>, ka rīkojot izsoli, solīšanu sāk no iznomātāja noteiktās izsoles sākuma nomas maksas, kas atbilst neatkarīga vērtētāja noteiktajai tirgus vērtībai, bet ne mazāk par 40,00 </w:t>
      </w:r>
      <w:r w:rsidRPr="0093660C">
        <w:rPr>
          <w:i/>
          <w:iCs/>
          <w:sz w:val="26"/>
          <w:szCs w:val="26"/>
        </w:rPr>
        <w:t>euro</w:t>
      </w:r>
      <w:r w:rsidRPr="0093660C">
        <w:rPr>
          <w:sz w:val="26"/>
          <w:szCs w:val="26"/>
        </w:rPr>
        <w:t> gadā, piemērojot noteikto soli augšupejošā virzienā. Savukārt MK Noteikumu Nr. 719 45. punkts no</w:t>
      </w:r>
      <w:r w:rsidR="00505FC1">
        <w:rPr>
          <w:sz w:val="26"/>
          <w:szCs w:val="26"/>
        </w:rPr>
        <w:t>teic</w:t>
      </w:r>
      <w:r w:rsidRPr="0093660C">
        <w:rPr>
          <w:sz w:val="26"/>
          <w:szCs w:val="26"/>
        </w:rPr>
        <w:t>, ka nomnieks atmaksā izdevumus par neatkarīga vērtētāja pakalpojumiem</w:t>
      </w:r>
      <w:r>
        <w:rPr>
          <w:sz w:val="26"/>
          <w:szCs w:val="26"/>
        </w:rPr>
        <w:t>.</w:t>
      </w:r>
    </w:p>
    <w:p w14:paraId="43A1EB42" w14:textId="2917AB48" w:rsidR="00907D9B" w:rsidRDefault="00907D9B" w:rsidP="00907D9B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bookmarkStart w:id="0" w:name="_Hlk103251750"/>
      <w:r w:rsidRPr="00E12EC4">
        <w:rPr>
          <w:color w:val="000000"/>
          <w:sz w:val="26"/>
          <w:szCs w:val="26"/>
        </w:rPr>
        <w:t xml:space="preserve">Pamatojoties uz </w:t>
      </w:r>
      <w:r w:rsidRPr="00397E65">
        <w:rPr>
          <w:sz w:val="26"/>
          <w:szCs w:val="26"/>
        </w:rPr>
        <w:t>P</w:t>
      </w:r>
      <w:r w:rsidRPr="00461267">
        <w:rPr>
          <w:sz w:val="26"/>
          <w:szCs w:val="26"/>
        </w:rPr>
        <w:t>ašvaldīb</w:t>
      </w:r>
      <w:r>
        <w:rPr>
          <w:sz w:val="26"/>
          <w:szCs w:val="26"/>
        </w:rPr>
        <w:t>u likuma</w:t>
      </w:r>
      <w:r w:rsidRPr="00461267">
        <w:rPr>
          <w:sz w:val="26"/>
          <w:szCs w:val="26"/>
        </w:rPr>
        <w:t xml:space="preserve"> </w:t>
      </w:r>
      <w:r>
        <w:rPr>
          <w:sz w:val="26"/>
          <w:szCs w:val="26"/>
        </w:rPr>
        <w:t>73</w:t>
      </w:r>
      <w:r w:rsidRPr="00461267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61267">
        <w:rPr>
          <w:sz w:val="26"/>
          <w:szCs w:val="26"/>
        </w:rPr>
        <w:t xml:space="preserve">panta </w:t>
      </w:r>
      <w:r>
        <w:rPr>
          <w:sz w:val="26"/>
          <w:szCs w:val="26"/>
        </w:rPr>
        <w:t>trešo</w:t>
      </w:r>
      <w:r w:rsidRPr="00461267">
        <w:rPr>
          <w:sz w:val="26"/>
          <w:szCs w:val="26"/>
        </w:rPr>
        <w:t xml:space="preserve"> daļ</w:t>
      </w:r>
      <w:r>
        <w:rPr>
          <w:sz w:val="26"/>
          <w:szCs w:val="26"/>
        </w:rPr>
        <w:t>u</w:t>
      </w:r>
      <w:r w:rsidRPr="00E12EC4">
        <w:rPr>
          <w:color w:val="000000"/>
          <w:sz w:val="26"/>
          <w:szCs w:val="26"/>
        </w:rPr>
        <w:t xml:space="preserve">, </w:t>
      </w:r>
      <w:r w:rsidR="00942F0F">
        <w:rPr>
          <w:sz w:val="26"/>
          <w:szCs w:val="26"/>
        </w:rPr>
        <w:t>MK noteikumu</w:t>
      </w:r>
      <w:r w:rsidR="002719AA" w:rsidRPr="0093660C">
        <w:rPr>
          <w:sz w:val="26"/>
          <w:szCs w:val="26"/>
        </w:rPr>
        <w:t xml:space="preserve"> Nr.719</w:t>
      </w:r>
      <w:r w:rsidR="002719AA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 w:rsidRPr="00E12EC4"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> </w:t>
      </w:r>
      <w:r w:rsidRPr="00E12EC4">
        <w:rPr>
          <w:color w:val="000000"/>
          <w:sz w:val="26"/>
          <w:szCs w:val="26"/>
        </w:rPr>
        <w:t xml:space="preserve">punktu </w:t>
      </w:r>
      <w:bookmarkEnd w:id="0"/>
      <w:r w:rsidRPr="00E12EC4">
        <w:rPr>
          <w:color w:val="000000"/>
          <w:sz w:val="26"/>
          <w:szCs w:val="26"/>
        </w:rPr>
        <w:t xml:space="preserve">un Jūrmalas domes </w:t>
      </w:r>
      <w:r>
        <w:rPr>
          <w:sz w:val="26"/>
          <w:szCs w:val="26"/>
        </w:rPr>
        <w:t>Pilsētsaimniecības</w:t>
      </w:r>
      <w:r w:rsidRPr="00E12EC4">
        <w:rPr>
          <w:sz w:val="26"/>
          <w:szCs w:val="26"/>
        </w:rPr>
        <w:t xml:space="preserve"> jautājumu komitejas 202</w:t>
      </w:r>
      <w:r>
        <w:rPr>
          <w:sz w:val="26"/>
          <w:szCs w:val="26"/>
        </w:rPr>
        <w:t>3</w:t>
      </w:r>
      <w:r w:rsidRPr="00E12EC4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E12EC4">
        <w:rPr>
          <w:sz w:val="26"/>
          <w:szCs w:val="26"/>
        </w:rPr>
        <w:t>gada</w:t>
      </w:r>
      <w:r>
        <w:rPr>
          <w:sz w:val="26"/>
          <w:szCs w:val="26"/>
        </w:rPr>
        <w:t xml:space="preserve"> ___</w:t>
      </w:r>
      <w:r w:rsidRPr="00E12EC4">
        <w:rPr>
          <w:sz w:val="26"/>
          <w:szCs w:val="26"/>
        </w:rPr>
        <w:t>.</w:t>
      </w:r>
      <w:r>
        <w:rPr>
          <w:sz w:val="26"/>
          <w:szCs w:val="26"/>
        </w:rPr>
        <w:t xml:space="preserve"> _________ </w:t>
      </w:r>
      <w:r w:rsidRPr="00E12EC4">
        <w:rPr>
          <w:sz w:val="26"/>
          <w:szCs w:val="26"/>
        </w:rPr>
        <w:t>sēdes atzinumu (protokola Nr.</w:t>
      </w:r>
      <w:r>
        <w:rPr>
          <w:sz w:val="26"/>
          <w:szCs w:val="26"/>
        </w:rPr>
        <w:t> </w:t>
      </w:r>
      <w:r w:rsidRPr="00E12EC4">
        <w:rPr>
          <w:sz w:val="26"/>
          <w:szCs w:val="26"/>
        </w:rPr>
        <w:t>1.2-2</w:t>
      </w:r>
      <w:r w:rsidR="001773ED">
        <w:rPr>
          <w:sz w:val="26"/>
          <w:szCs w:val="26"/>
        </w:rPr>
        <w:t>9</w:t>
      </w:r>
      <w:r w:rsidRPr="00E12EC4">
        <w:rPr>
          <w:sz w:val="26"/>
          <w:szCs w:val="26"/>
        </w:rPr>
        <w:t>/</w:t>
      </w:r>
      <w:r>
        <w:rPr>
          <w:sz w:val="26"/>
          <w:szCs w:val="26"/>
        </w:rPr>
        <w:t>___</w:t>
      </w:r>
      <w:r w:rsidRPr="00E12EC4">
        <w:rPr>
          <w:sz w:val="26"/>
          <w:szCs w:val="26"/>
        </w:rPr>
        <w:t xml:space="preserve">), Jūrmalas dome </w:t>
      </w:r>
      <w:r w:rsidRPr="00E12EC4">
        <w:rPr>
          <w:b/>
          <w:sz w:val="26"/>
          <w:szCs w:val="26"/>
        </w:rPr>
        <w:t>nolemj</w:t>
      </w:r>
      <w:r w:rsidR="00AA0EB5">
        <w:rPr>
          <w:b/>
          <w:sz w:val="26"/>
          <w:szCs w:val="26"/>
        </w:rPr>
        <w:t>:</w:t>
      </w:r>
    </w:p>
    <w:p w14:paraId="16808B5B" w14:textId="5C6ED78E" w:rsidR="0016125F" w:rsidRDefault="0016125F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p w14:paraId="5235E784" w14:textId="3DFDB45E" w:rsidR="0003319E" w:rsidRPr="0003319E" w:rsidRDefault="0093660C" w:rsidP="0093660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Atzīt par spēku zaudējušu</w:t>
      </w:r>
      <w:r w:rsidR="0003319E" w:rsidRPr="0003319E">
        <w:rPr>
          <w:color w:val="000000"/>
          <w:sz w:val="26"/>
          <w:szCs w:val="26"/>
        </w:rPr>
        <w:t xml:space="preserve"> Jūrmalas domes 2022.</w:t>
      </w:r>
      <w:r w:rsidR="0003319E">
        <w:rPr>
          <w:color w:val="000000"/>
          <w:sz w:val="26"/>
          <w:szCs w:val="26"/>
        </w:rPr>
        <w:t> </w:t>
      </w:r>
      <w:r w:rsidR="0003319E" w:rsidRPr="0003319E">
        <w:rPr>
          <w:color w:val="000000"/>
          <w:sz w:val="26"/>
          <w:szCs w:val="26"/>
        </w:rPr>
        <w:t xml:space="preserve">gada </w:t>
      </w:r>
      <w:r w:rsidR="0003319E">
        <w:rPr>
          <w:color w:val="000000"/>
          <w:sz w:val="26"/>
          <w:szCs w:val="26"/>
        </w:rPr>
        <w:t>26. maija</w:t>
      </w:r>
      <w:r w:rsidR="0003319E" w:rsidRPr="0003319E">
        <w:rPr>
          <w:color w:val="000000"/>
          <w:sz w:val="26"/>
          <w:szCs w:val="26"/>
        </w:rPr>
        <w:t xml:space="preserve"> lēmum</w:t>
      </w:r>
      <w:r>
        <w:rPr>
          <w:color w:val="000000"/>
          <w:sz w:val="26"/>
          <w:szCs w:val="26"/>
        </w:rPr>
        <w:t>u</w:t>
      </w:r>
      <w:r w:rsidR="0003319E" w:rsidRPr="0003319E">
        <w:rPr>
          <w:color w:val="000000"/>
          <w:sz w:val="26"/>
          <w:szCs w:val="26"/>
        </w:rPr>
        <w:t xml:space="preserve"> Nr.</w:t>
      </w:r>
      <w:r w:rsidR="0003319E">
        <w:rPr>
          <w:color w:val="000000"/>
          <w:sz w:val="26"/>
          <w:szCs w:val="26"/>
        </w:rPr>
        <w:t> 252</w:t>
      </w:r>
      <w:r w:rsidR="0003319E" w:rsidRPr="0003319E">
        <w:rPr>
          <w:color w:val="000000"/>
          <w:sz w:val="26"/>
          <w:szCs w:val="26"/>
        </w:rPr>
        <w:t xml:space="preserve"> “</w:t>
      </w:r>
      <w:r w:rsidR="0003319E" w:rsidRPr="00C70B5A">
        <w:rPr>
          <w:sz w:val="26"/>
          <w:szCs w:val="26"/>
        </w:rPr>
        <w:t>Par ūdenstilpes nomas maksas apmēru</w:t>
      </w:r>
      <w:r w:rsidR="0003319E" w:rsidRPr="0003319E">
        <w:rPr>
          <w:color w:val="000000"/>
          <w:sz w:val="26"/>
          <w:szCs w:val="26"/>
        </w:rPr>
        <w:t>”</w:t>
      </w:r>
      <w:r>
        <w:rPr>
          <w:color w:val="000000"/>
          <w:sz w:val="26"/>
          <w:szCs w:val="26"/>
        </w:rPr>
        <w:t>.</w:t>
      </w:r>
    </w:p>
    <w:p w14:paraId="625E00E8" w14:textId="78FF9149" w:rsidR="0003319E" w:rsidRPr="0003319E" w:rsidRDefault="0003319E" w:rsidP="0003319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4D0100" w14:paraId="147A75AD" w14:textId="77777777" w:rsidTr="00D45DDA">
        <w:trPr>
          <w:trHeight w:val="131"/>
        </w:trPr>
        <w:tc>
          <w:tcPr>
            <w:tcW w:w="1979" w:type="pct"/>
            <w:hideMark/>
          </w:tcPr>
          <w:p w14:paraId="06E61D76" w14:textId="11FF9AD5" w:rsidR="004D0100" w:rsidRDefault="004D0100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4504F1B6" w14:textId="3218E487" w:rsidR="004D0100" w:rsidRDefault="004D0100" w:rsidP="00D45DDA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9B9B5A5" w14:textId="1304C0A9" w:rsidR="004D0100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7E2692AE" w14:textId="2C80AC06" w:rsidR="009F3A5C" w:rsidRPr="004D0100" w:rsidRDefault="009F3A5C" w:rsidP="005F344E">
      <w:pPr>
        <w:rPr>
          <w:rFonts w:eastAsia="Calibri"/>
          <w:sz w:val="20"/>
          <w:lang w:eastAsia="en-US"/>
        </w:rPr>
      </w:pPr>
      <w:bookmarkStart w:id="1" w:name="_GoBack"/>
      <w:bookmarkEnd w:id="1"/>
    </w:p>
    <w:sectPr w:rsidR="009F3A5C" w:rsidRPr="004D0100" w:rsidSect="003276E3">
      <w:headerReference w:type="default" r:id="rId8"/>
      <w:footerReference w:type="default" r:id="rId9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12F5FF36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78E">
      <w:rPr>
        <w:noProof/>
      </w:rPr>
      <w:t>3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7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7D137D"/>
    <w:multiLevelType w:val="multilevel"/>
    <w:tmpl w:val="31BEB0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6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22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 w:numId="16">
    <w:abstractNumId w:val="18"/>
  </w:num>
  <w:num w:numId="17">
    <w:abstractNumId w:val="23"/>
  </w:num>
  <w:num w:numId="18">
    <w:abstractNumId w:val="0"/>
  </w:num>
  <w:num w:numId="19">
    <w:abstractNumId w:val="6"/>
  </w:num>
  <w:num w:numId="20">
    <w:abstractNumId w:val="20"/>
  </w:num>
  <w:num w:numId="21">
    <w:abstractNumId w:val="21"/>
  </w:num>
  <w:num w:numId="22">
    <w:abstractNumId w:val="1"/>
  </w:num>
  <w:num w:numId="23">
    <w:abstractNumId w:val="17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3319E"/>
    <w:rsid w:val="00041F0D"/>
    <w:rsid w:val="00043940"/>
    <w:rsid w:val="00044DB6"/>
    <w:rsid w:val="00066136"/>
    <w:rsid w:val="00074FDB"/>
    <w:rsid w:val="00076EF2"/>
    <w:rsid w:val="000841AA"/>
    <w:rsid w:val="00090D28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6125F"/>
    <w:rsid w:val="001773ED"/>
    <w:rsid w:val="001A1F78"/>
    <w:rsid w:val="001A7A80"/>
    <w:rsid w:val="001C6A0A"/>
    <w:rsid w:val="001D1714"/>
    <w:rsid w:val="002005BB"/>
    <w:rsid w:val="00262115"/>
    <w:rsid w:val="002653EE"/>
    <w:rsid w:val="002669F4"/>
    <w:rsid w:val="00270E84"/>
    <w:rsid w:val="002719AA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F3"/>
    <w:rsid w:val="00361EC0"/>
    <w:rsid w:val="00371E42"/>
    <w:rsid w:val="00375602"/>
    <w:rsid w:val="003772DC"/>
    <w:rsid w:val="00381463"/>
    <w:rsid w:val="00387E75"/>
    <w:rsid w:val="00396857"/>
    <w:rsid w:val="003A1E59"/>
    <w:rsid w:val="003A2542"/>
    <w:rsid w:val="003B6167"/>
    <w:rsid w:val="003D22DC"/>
    <w:rsid w:val="003F16EB"/>
    <w:rsid w:val="00404476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0100"/>
    <w:rsid w:val="004D3FDD"/>
    <w:rsid w:val="004D5FD2"/>
    <w:rsid w:val="005036B9"/>
    <w:rsid w:val="00505FC1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C6C60"/>
    <w:rsid w:val="005D3731"/>
    <w:rsid w:val="005F344E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178E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9755F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F4FD3"/>
    <w:rsid w:val="008F67FF"/>
    <w:rsid w:val="00907D9B"/>
    <w:rsid w:val="009113DC"/>
    <w:rsid w:val="009130B3"/>
    <w:rsid w:val="00914E67"/>
    <w:rsid w:val="009264AD"/>
    <w:rsid w:val="00931FA3"/>
    <w:rsid w:val="0093590D"/>
    <w:rsid w:val="0093660C"/>
    <w:rsid w:val="00942F0F"/>
    <w:rsid w:val="00952F49"/>
    <w:rsid w:val="00954CF1"/>
    <w:rsid w:val="0098483E"/>
    <w:rsid w:val="00995A37"/>
    <w:rsid w:val="009962F2"/>
    <w:rsid w:val="009A1541"/>
    <w:rsid w:val="009B5DCD"/>
    <w:rsid w:val="009D5F38"/>
    <w:rsid w:val="009E445B"/>
    <w:rsid w:val="009F2F5D"/>
    <w:rsid w:val="009F3A5C"/>
    <w:rsid w:val="00A10A2F"/>
    <w:rsid w:val="00A13027"/>
    <w:rsid w:val="00A23BE9"/>
    <w:rsid w:val="00A26EAE"/>
    <w:rsid w:val="00A36187"/>
    <w:rsid w:val="00A36A8B"/>
    <w:rsid w:val="00A44AE7"/>
    <w:rsid w:val="00A72CB0"/>
    <w:rsid w:val="00A80BA9"/>
    <w:rsid w:val="00A87C6A"/>
    <w:rsid w:val="00A9047D"/>
    <w:rsid w:val="00A93D32"/>
    <w:rsid w:val="00AA0EB5"/>
    <w:rsid w:val="00AA2A2A"/>
    <w:rsid w:val="00AA63D9"/>
    <w:rsid w:val="00AB1174"/>
    <w:rsid w:val="00AC63C6"/>
    <w:rsid w:val="00AD1C4B"/>
    <w:rsid w:val="00AD2820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CF43DC"/>
    <w:rsid w:val="00D024B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5D96"/>
    <w:rsid w:val="00E17475"/>
    <w:rsid w:val="00E2572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2A2D"/>
    <w:rsid w:val="00EC388D"/>
    <w:rsid w:val="00EC6DF5"/>
    <w:rsid w:val="00ED1E8E"/>
    <w:rsid w:val="00ED2E82"/>
    <w:rsid w:val="00EE3172"/>
    <w:rsid w:val="00EF48E0"/>
    <w:rsid w:val="00EF7552"/>
    <w:rsid w:val="00EF7EF4"/>
    <w:rsid w:val="00F105B0"/>
    <w:rsid w:val="00F2763A"/>
    <w:rsid w:val="00F313F2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2016-02-04T01:37:00Z</cp:lastPrinted>
  <dcterms:created xsi:type="dcterms:W3CDTF">2023-02-02T12:28:00Z</dcterms:created>
  <dcterms:modified xsi:type="dcterms:W3CDTF">2023-02-20T08:51:00Z</dcterms:modified>
</cp:coreProperties>
</file>