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7B01F" w14:textId="77777777" w:rsidR="004D0100" w:rsidRDefault="004D0100" w:rsidP="004D0100">
      <w:pPr>
        <w:spacing w:before="120"/>
        <w:ind w:right="850"/>
        <w:jc w:val="center"/>
        <w:rPr>
          <w:b/>
          <w:sz w:val="30"/>
          <w:szCs w:val="30"/>
        </w:rPr>
      </w:pPr>
      <w:r w:rsidRPr="005C31DD">
        <w:rPr>
          <w:b/>
          <w:noProof/>
          <w:sz w:val="30"/>
          <w:szCs w:val="30"/>
        </w:rPr>
        <w:drawing>
          <wp:inline distT="0" distB="0" distL="0" distR="0" wp14:anchorId="3782AC86" wp14:editId="2B21510B">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01EC8BCD" w14:textId="77777777" w:rsidR="004D0100" w:rsidRPr="00420247" w:rsidRDefault="004D0100" w:rsidP="004D0100">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D0100" w:rsidRPr="00754A3B" w14:paraId="483C666A" w14:textId="77777777" w:rsidTr="00D45DDA">
        <w:trPr>
          <w:trHeight w:val="569"/>
        </w:trPr>
        <w:tc>
          <w:tcPr>
            <w:tcW w:w="8505" w:type="dxa"/>
          </w:tcPr>
          <w:p w14:paraId="6ABBF895" w14:textId="77777777" w:rsidR="004D0100" w:rsidRPr="00D52B3A" w:rsidRDefault="004D0100" w:rsidP="00D45DDA">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5031CBC5" w14:textId="77777777" w:rsidR="004D0100" w:rsidRDefault="004D0100" w:rsidP="004D0100">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2163278D" w14:textId="77777777" w:rsidR="004D0100" w:rsidRDefault="004D0100" w:rsidP="004D0100">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4D0100" w:rsidRPr="003846AF" w14:paraId="1228A7B6" w14:textId="77777777" w:rsidTr="00D45DDA">
        <w:tc>
          <w:tcPr>
            <w:tcW w:w="2943" w:type="dxa"/>
            <w:tcBorders>
              <w:top w:val="nil"/>
              <w:left w:val="nil"/>
              <w:bottom w:val="single" w:sz="4" w:space="0" w:color="auto"/>
              <w:right w:val="nil"/>
            </w:tcBorders>
          </w:tcPr>
          <w:p w14:paraId="73F0FDAC" w14:textId="737AF342" w:rsidR="004D0100" w:rsidRPr="003846AF" w:rsidRDefault="001976F3" w:rsidP="00D45DDA">
            <w:pPr>
              <w:ind w:left="-105"/>
              <w:jc w:val="both"/>
              <w:rPr>
                <w:b/>
                <w:sz w:val="26"/>
                <w:szCs w:val="26"/>
              </w:rPr>
            </w:pPr>
            <w:r>
              <w:rPr>
                <w:b/>
                <w:sz w:val="26"/>
                <w:szCs w:val="26"/>
              </w:rPr>
              <w:t>2023. gada</w:t>
            </w:r>
          </w:p>
        </w:tc>
        <w:tc>
          <w:tcPr>
            <w:tcW w:w="3544" w:type="dxa"/>
            <w:tcBorders>
              <w:top w:val="nil"/>
              <w:left w:val="nil"/>
              <w:bottom w:val="nil"/>
              <w:right w:val="nil"/>
            </w:tcBorders>
          </w:tcPr>
          <w:p w14:paraId="7F40AB30" w14:textId="77777777" w:rsidR="004D0100" w:rsidRPr="003846AF" w:rsidRDefault="004D0100" w:rsidP="00D45DDA">
            <w:pPr>
              <w:jc w:val="both"/>
              <w:rPr>
                <w:sz w:val="26"/>
                <w:szCs w:val="26"/>
              </w:rPr>
            </w:pPr>
          </w:p>
        </w:tc>
        <w:tc>
          <w:tcPr>
            <w:tcW w:w="709" w:type="dxa"/>
            <w:tcBorders>
              <w:top w:val="nil"/>
              <w:left w:val="nil"/>
              <w:bottom w:val="nil"/>
              <w:right w:val="nil"/>
            </w:tcBorders>
          </w:tcPr>
          <w:p w14:paraId="6EF44C71" w14:textId="77777777" w:rsidR="004D0100" w:rsidRPr="003846AF" w:rsidRDefault="004D0100" w:rsidP="00D45DDA">
            <w:pPr>
              <w:rPr>
                <w:b/>
                <w:sz w:val="26"/>
                <w:szCs w:val="26"/>
              </w:rPr>
            </w:pPr>
            <w:r w:rsidRPr="003846AF">
              <w:rPr>
                <w:b/>
                <w:sz w:val="26"/>
                <w:szCs w:val="26"/>
              </w:rPr>
              <w:t>Nr.</w:t>
            </w:r>
          </w:p>
        </w:tc>
        <w:tc>
          <w:tcPr>
            <w:tcW w:w="2160" w:type="dxa"/>
            <w:tcBorders>
              <w:top w:val="nil"/>
              <w:left w:val="nil"/>
              <w:bottom w:val="single" w:sz="4" w:space="0" w:color="auto"/>
              <w:right w:val="nil"/>
            </w:tcBorders>
          </w:tcPr>
          <w:p w14:paraId="2D257C92" w14:textId="77777777" w:rsidR="004D0100" w:rsidRPr="003846AF" w:rsidRDefault="004D0100" w:rsidP="00D45DDA">
            <w:pPr>
              <w:ind w:right="-101"/>
              <w:jc w:val="right"/>
              <w:rPr>
                <w:b/>
                <w:sz w:val="26"/>
                <w:szCs w:val="26"/>
              </w:rPr>
            </w:pPr>
          </w:p>
        </w:tc>
      </w:tr>
    </w:tbl>
    <w:p w14:paraId="3CB6AD36" w14:textId="77777777" w:rsidR="004D0100" w:rsidRPr="003846AF" w:rsidRDefault="004D0100" w:rsidP="004D0100">
      <w:pPr>
        <w:rPr>
          <w:sz w:val="2"/>
          <w:szCs w:val="2"/>
        </w:rPr>
      </w:pPr>
    </w:p>
    <w:p w14:paraId="471FBE05" w14:textId="77777777" w:rsidR="004D0100" w:rsidRPr="003846AF" w:rsidRDefault="004D0100" w:rsidP="004D0100">
      <w:pPr>
        <w:rPr>
          <w:sz w:val="2"/>
          <w:szCs w:val="2"/>
        </w:rPr>
      </w:pPr>
    </w:p>
    <w:tbl>
      <w:tblPr>
        <w:tblW w:w="0" w:type="auto"/>
        <w:tblLook w:val="0000" w:firstRow="0" w:lastRow="0" w:firstColumn="0" w:lastColumn="0" w:noHBand="0" w:noVBand="0"/>
      </w:tblPr>
      <w:tblGrid>
        <w:gridCol w:w="4679"/>
        <w:gridCol w:w="4676"/>
      </w:tblGrid>
      <w:tr w:rsidR="004D0100" w:rsidRPr="003846AF" w14:paraId="46EA963A" w14:textId="77777777" w:rsidTr="00D45DDA">
        <w:tc>
          <w:tcPr>
            <w:tcW w:w="4679" w:type="dxa"/>
          </w:tcPr>
          <w:p w14:paraId="27C991A5" w14:textId="2CAED07F" w:rsidR="004D0100" w:rsidRPr="003846AF" w:rsidRDefault="000A1A99" w:rsidP="000A1A99">
            <w:pPr>
              <w:ind w:left="-105"/>
              <w:jc w:val="both"/>
              <w:rPr>
                <w:sz w:val="26"/>
                <w:szCs w:val="26"/>
              </w:rPr>
            </w:pPr>
            <w:r>
              <w:rPr>
                <w:sz w:val="26"/>
                <w:szCs w:val="26"/>
              </w:rPr>
              <w:t>Par dzīvokļa īpašuma Nr. 7 Alejas ielā 10, Jūrmalā, izsoles rezultātu apstiprināšanu un pirkuma līguma noslēgšanu</w:t>
            </w:r>
          </w:p>
        </w:tc>
        <w:tc>
          <w:tcPr>
            <w:tcW w:w="4676" w:type="dxa"/>
          </w:tcPr>
          <w:p w14:paraId="7AE539E2" w14:textId="77777777" w:rsidR="004D0100" w:rsidRPr="003846AF" w:rsidRDefault="004D0100" w:rsidP="00D45DDA">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15FAF96C" w14:textId="77777777" w:rsidR="000A1A99" w:rsidRDefault="000A1A99" w:rsidP="000A1A99">
      <w:pPr>
        <w:tabs>
          <w:tab w:val="left" w:pos="851"/>
        </w:tabs>
        <w:ind w:firstLine="709"/>
        <w:jc w:val="both"/>
        <w:rPr>
          <w:sz w:val="26"/>
          <w:szCs w:val="26"/>
        </w:rPr>
      </w:pPr>
    </w:p>
    <w:p w14:paraId="69EFE24A" w14:textId="00B7900B" w:rsidR="000A1A99" w:rsidRPr="003D319D" w:rsidRDefault="000A1A99" w:rsidP="000A1A99">
      <w:pPr>
        <w:tabs>
          <w:tab w:val="left" w:pos="851"/>
        </w:tabs>
        <w:ind w:firstLine="709"/>
        <w:jc w:val="both"/>
        <w:rPr>
          <w:sz w:val="26"/>
          <w:szCs w:val="26"/>
        </w:rPr>
      </w:pPr>
      <w:r w:rsidRPr="003D319D">
        <w:rPr>
          <w:sz w:val="26"/>
          <w:szCs w:val="26"/>
        </w:rPr>
        <w:t xml:space="preserve">Jūrmalas dome 2022. gada </w:t>
      </w:r>
      <w:r>
        <w:rPr>
          <w:sz w:val="26"/>
          <w:szCs w:val="26"/>
        </w:rPr>
        <w:t>2</w:t>
      </w:r>
      <w:r w:rsidR="00E9610E">
        <w:rPr>
          <w:sz w:val="26"/>
          <w:szCs w:val="26"/>
        </w:rPr>
        <w:t>0</w:t>
      </w:r>
      <w:r w:rsidRPr="003D319D">
        <w:rPr>
          <w:sz w:val="26"/>
          <w:szCs w:val="26"/>
        </w:rPr>
        <w:t>. </w:t>
      </w:r>
      <w:r w:rsidR="00E9610E">
        <w:rPr>
          <w:sz w:val="26"/>
          <w:szCs w:val="26"/>
        </w:rPr>
        <w:t>decembrī</w:t>
      </w:r>
      <w:r w:rsidRPr="003D319D">
        <w:rPr>
          <w:sz w:val="26"/>
          <w:szCs w:val="26"/>
        </w:rPr>
        <w:t xml:space="preserve"> pieņēma lēmumu Nr. </w:t>
      </w:r>
      <w:r w:rsidR="00E9610E">
        <w:rPr>
          <w:sz w:val="26"/>
          <w:szCs w:val="26"/>
        </w:rPr>
        <w:t>609</w:t>
      </w:r>
      <w:r w:rsidRPr="003D319D">
        <w:rPr>
          <w:sz w:val="26"/>
          <w:szCs w:val="26"/>
        </w:rPr>
        <w:t xml:space="preserve"> “Par </w:t>
      </w:r>
      <w:r>
        <w:rPr>
          <w:sz w:val="26"/>
          <w:szCs w:val="26"/>
        </w:rPr>
        <w:t>dzīvokļa īpašuma Nr. 7 </w:t>
      </w:r>
      <w:r w:rsidR="00E9610E">
        <w:rPr>
          <w:sz w:val="26"/>
          <w:szCs w:val="26"/>
        </w:rPr>
        <w:t>Alejas</w:t>
      </w:r>
      <w:r>
        <w:rPr>
          <w:sz w:val="26"/>
          <w:szCs w:val="26"/>
        </w:rPr>
        <w:t> ielā </w:t>
      </w:r>
      <w:r w:rsidR="00E9610E">
        <w:rPr>
          <w:sz w:val="26"/>
          <w:szCs w:val="26"/>
        </w:rPr>
        <w:t>10</w:t>
      </w:r>
      <w:r>
        <w:rPr>
          <w:sz w:val="26"/>
          <w:szCs w:val="26"/>
        </w:rPr>
        <w:t xml:space="preserve">, </w:t>
      </w:r>
      <w:r w:rsidRPr="003D319D">
        <w:rPr>
          <w:sz w:val="26"/>
          <w:szCs w:val="26"/>
        </w:rPr>
        <w:t xml:space="preserve">Jūrmalā, </w:t>
      </w:r>
      <w:r w:rsidR="00E9610E">
        <w:rPr>
          <w:sz w:val="26"/>
          <w:szCs w:val="26"/>
        </w:rPr>
        <w:t>otrās</w:t>
      </w:r>
      <w:r w:rsidRPr="003D319D">
        <w:rPr>
          <w:sz w:val="26"/>
          <w:szCs w:val="26"/>
        </w:rPr>
        <w:t xml:space="preserve"> izsoles </w:t>
      </w:r>
      <w:r>
        <w:rPr>
          <w:sz w:val="26"/>
          <w:szCs w:val="26"/>
        </w:rPr>
        <w:t xml:space="preserve">atzīšanu par nenotikušu un </w:t>
      </w:r>
      <w:r w:rsidR="00E9610E">
        <w:rPr>
          <w:sz w:val="26"/>
          <w:szCs w:val="26"/>
        </w:rPr>
        <w:t>trešo</w:t>
      </w:r>
      <w:r>
        <w:rPr>
          <w:sz w:val="26"/>
          <w:szCs w:val="26"/>
        </w:rPr>
        <w:t xml:space="preserve"> izsoli</w:t>
      </w:r>
      <w:r w:rsidRPr="003D319D">
        <w:rPr>
          <w:sz w:val="26"/>
          <w:szCs w:val="26"/>
        </w:rPr>
        <w:t xml:space="preserve">” par Jūrmalas </w:t>
      </w:r>
      <w:r>
        <w:rPr>
          <w:sz w:val="26"/>
          <w:szCs w:val="26"/>
        </w:rPr>
        <w:t>valsts</w:t>
      </w:r>
      <w:r w:rsidRPr="003D319D">
        <w:rPr>
          <w:sz w:val="26"/>
          <w:szCs w:val="26"/>
        </w:rPr>
        <w:t xml:space="preserve">pilsētas pašvaldībai piederošā </w:t>
      </w:r>
      <w:r>
        <w:rPr>
          <w:sz w:val="26"/>
          <w:szCs w:val="26"/>
        </w:rPr>
        <w:t>dzīvokļa īpašuma Nr. 7 </w:t>
      </w:r>
      <w:r w:rsidR="00E9610E">
        <w:rPr>
          <w:sz w:val="26"/>
          <w:szCs w:val="26"/>
        </w:rPr>
        <w:t>Alejas</w:t>
      </w:r>
      <w:r>
        <w:rPr>
          <w:sz w:val="26"/>
          <w:szCs w:val="26"/>
        </w:rPr>
        <w:t xml:space="preserve"> ielā </w:t>
      </w:r>
      <w:r w:rsidR="00E9610E">
        <w:rPr>
          <w:sz w:val="26"/>
          <w:szCs w:val="26"/>
        </w:rPr>
        <w:t>10</w:t>
      </w:r>
      <w:r>
        <w:rPr>
          <w:sz w:val="26"/>
          <w:szCs w:val="26"/>
        </w:rPr>
        <w:t xml:space="preserve">, </w:t>
      </w:r>
      <w:r w:rsidRPr="003D319D">
        <w:rPr>
          <w:sz w:val="26"/>
          <w:szCs w:val="26"/>
        </w:rPr>
        <w:t xml:space="preserve">Jūrmalā, </w:t>
      </w:r>
      <w:r>
        <w:rPr>
          <w:sz w:val="26"/>
          <w:szCs w:val="26"/>
        </w:rPr>
        <w:t>kadastra Nr.</w:t>
      </w:r>
      <w:r w:rsidR="00E9610E">
        <w:rPr>
          <w:sz w:val="26"/>
          <w:szCs w:val="26"/>
        </w:rPr>
        <w:t> 1300 900</w:t>
      </w:r>
      <w:r>
        <w:rPr>
          <w:sz w:val="26"/>
          <w:szCs w:val="26"/>
        </w:rPr>
        <w:t> </w:t>
      </w:r>
      <w:r w:rsidR="00E9610E">
        <w:rPr>
          <w:sz w:val="26"/>
          <w:szCs w:val="26"/>
        </w:rPr>
        <w:t>7778</w:t>
      </w:r>
      <w:r>
        <w:rPr>
          <w:sz w:val="26"/>
          <w:szCs w:val="26"/>
        </w:rPr>
        <w:t xml:space="preserve">, kas sastāv no dzīvokļa Nr. 7 ar kopējo platību </w:t>
      </w:r>
      <w:r w:rsidR="00E9610E">
        <w:rPr>
          <w:sz w:val="26"/>
          <w:szCs w:val="26"/>
        </w:rPr>
        <w:t>63,7</w:t>
      </w:r>
      <w:r>
        <w:rPr>
          <w:sz w:val="26"/>
          <w:szCs w:val="26"/>
        </w:rPr>
        <w:t> </w:t>
      </w:r>
      <w:r w:rsidRPr="00147E0C">
        <w:rPr>
          <w:sz w:val="26"/>
          <w:szCs w:val="26"/>
        </w:rPr>
        <w:t>m</w:t>
      </w:r>
      <w:r>
        <w:rPr>
          <w:sz w:val="26"/>
          <w:szCs w:val="26"/>
          <w:vertAlign w:val="superscript"/>
        </w:rPr>
        <w:t>2</w:t>
      </w:r>
      <w:r>
        <w:rPr>
          <w:sz w:val="26"/>
          <w:szCs w:val="26"/>
        </w:rPr>
        <w:t xml:space="preserve">, kopīpašuma </w:t>
      </w:r>
      <w:r w:rsidR="00E9610E">
        <w:rPr>
          <w:sz w:val="26"/>
          <w:szCs w:val="26"/>
        </w:rPr>
        <w:t>6370/31430</w:t>
      </w:r>
      <w:r>
        <w:rPr>
          <w:sz w:val="26"/>
          <w:szCs w:val="26"/>
        </w:rPr>
        <w:t xml:space="preserve"> domājamās daļas no dzīvojamās mājas ar kadastra apzīmējumu 1300 02</w:t>
      </w:r>
      <w:r w:rsidR="00E9610E">
        <w:rPr>
          <w:sz w:val="26"/>
          <w:szCs w:val="26"/>
        </w:rPr>
        <w:t>6</w:t>
      </w:r>
      <w:r>
        <w:rPr>
          <w:sz w:val="26"/>
          <w:szCs w:val="26"/>
        </w:rPr>
        <w:t> </w:t>
      </w:r>
      <w:r w:rsidR="00E9610E">
        <w:rPr>
          <w:sz w:val="26"/>
          <w:szCs w:val="26"/>
        </w:rPr>
        <w:t>3909</w:t>
      </w:r>
      <w:r>
        <w:rPr>
          <w:sz w:val="26"/>
          <w:szCs w:val="26"/>
        </w:rPr>
        <w:t xml:space="preserve"> 001 un kopīpašuma </w:t>
      </w:r>
      <w:r w:rsidR="00E9610E">
        <w:rPr>
          <w:sz w:val="26"/>
          <w:szCs w:val="26"/>
        </w:rPr>
        <w:t>6370/31430</w:t>
      </w:r>
      <w:r>
        <w:rPr>
          <w:sz w:val="26"/>
          <w:szCs w:val="26"/>
        </w:rPr>
        <w:t> domājamās daļas no zemesgabala ar kadastra apzīmējumu 1300 02</w:t>
      </w:r>
      <w:r w:rsidR="00E9610E">
        <w:rPr>
          <w:sz w:val="26"/>
          <w:szCs w:val="26"/>
        </w:rPr>
        <w:t>6</w:t>
      </w:r>
      <w:r>
        <w:rPr>
          <w:sz w:val="26"/>
          <w:szCs w:val="26"/>
        </w:rPr>
        <w:t> </w:t>
      </w:r>
      <w:r w:rsidR="00E9610E">
        <w:rPr>
          <w:sz w:val="26"/>
          <w:szCs w:val="26"/>
        </w:rPr>
        <w:t>3909</w:t>
      </w:r>
      <w:r>
        <w:rPr>
          <w:sz w:val="26"/>
          <w:szCs w:val="26"/>
        </w:rPr>
        <w:t>, kura kopējā platība ir 1</w:t>
      </w:r>
      <w:r w:rsidR="00E9610E">
        <w:rPr>
          <w:sz w:val="26"/>
          <w:szCs w:val="26"/>
        </w:rPr>
        <w:t> 789</w:t>
      </w:r>
      <w:r>
        <w:rPr>
          <w:sz w:val="26"/>
          <w:szCs w:val="26"/>
        </w:rPr>
        <w:t> </w:t>
      </w:r>
      <w:r w:rsidRPr="00FB5A70">
        <w:rPr>
          <w:sz w:val="26"/>
          <w:szCs w:val="26"/>
        </w:rPr>
        <w:t>m</w:t>
      </w:r>
      <w:r w:rsidRPr="00FB5A70">
        <w:rPr>
          <w:sz w:val="26"/>
          <w:szCs w:val="26"/>
          <w:vertAlign w:val="superscript"/>
        </w:rPr>
        <w:t>2</w:t>
      </w:r>
      <w:r w:rsidRPr="00F01ADD">
        <w:rPr>
          <w:sz w:val="26"/>
          <w:szCs w:val="26"/>
        </w:rPr>
        <w:t>,</w:t>
      </w:r>
      <w:r>
        <w:rPr>
          <w:sz w:val="26"/>
          <w:szCs w:val="26"/>
        </w:rPr>
        <w:t xml:space="preserve"> (turpmāk – dzīvokļa īpašums Nr. 7)</w:t>
      </w:r>
      <w:r w:rsidRPr="003D319D">
        <w:rPr>
          <w:sz w:val="26"/>
          <w:szCs w:val="26"/>
        </w:rPr>
        <w:t xml:space="preserve">, </w:t>
      </w:r>
      <w:r>
        <w:rPr>
          <w:sz w:val="26"/>
          <w:szCs w:val="26"/>
        </w:rPr>
        <w:t xml:space="preserve">pārdošanu </w:t>
      </w:r>
      <w:r w:rsidR="00E9610E">
        <w:rPr>
          <w:sz w:val="26"/>
          <w:szCs w:val="26"/>
        </w:rPr>
        <w:t>trešā</w:t>
      </w:r>
      <w:r w:rsidRPr="00623CEE">
        <w:rPr>
          <w:sz w:val="26"/>
          <w:szCs w:val="26"/>
        </w:rPr>
        <w:t xml:space="preserve"> rakstiskā izsolē ar augšupe</w:t>
      </w:r>
      <w:r>
        <w:rPr>
          <w:sz w:val="26"/>
          <w:szCs w:val="26"/>
        </w:rPr>
        <w:t xml:space="preserve">jošu soli, apstiprināja </w:t>
      </w:r>
      <w:r w:rsidR="00E9610E">
        <w:rPr>
          <w:sz w:val="26"/>
          <w:szCs w:val="26"/>
        </w:rPr>
        <w:t>trešās</w:t>
      </w:r>
      <w:r w:rsidRPr="00623CEE">
        <w:rPr>
          <w:sz w:val="26"/>
          <w:szCs w:val="26"/>
        </w:rPr>
        <w:t xml:space="preserve"> izsoles sākumcenu</w:t>
      </w:r>
      <w:r w:rsidRPr="003D319D">
        <w:rPr>
          <w:sz w:val="26"/>
          <w:szCs w:val="26"/>
        </w:rPr>
        <w:t xml:space="preserve"> </w:t>
      </w:r>
      <w:r w:rsidR="00E9610E">
        <w:rPr>
          <w:sz w:val="26"/>
          <w:szCs w:val="26"/>
        </w:rPr>
        <w:t>3 962</w:t>
      </w:r>
      <w:r w:rsidRPr="003D319D">
        <w:rPr>
          <w:sz w:val="26"/>
          <w:szCs w:val="26"/>
        </w:rPr>
        <w:t> </w:t>
      </w:r>
      <w:proofErr w:type="spellStart"/>
      <w:r w:rsidRPr="003D319D">
        <w:rPr>
          <w:i/>
          <w:sz w:val="26"/>
          <w:szCs w:val="26"/>
        </w:rPr>
        <w:t>euro</w:t>
      </w:r>
      <w:proofErr w:type="spellEnd"/>
      <w:r w:rsidRPr="003D319D">
        <w:rPr>
          <w:sz w:val="26"/>
          <w:szCs w:val="26"/>
        </w:rPr>
        <w:t xml:space="preserve"> (</w:t>
      </w:r>
      <w:r w:rsidR="00E9610E">
        <w:rPr>
          <w:sz w:val="26"/>
          <w:szCs w:val="26"/>
        </w:rPr>
        <w:t>trīs</w:t>
      </w:r>
      <w:r>
        <w:rPr>
          <w:sz w:val="26"/>
          <w:szCs w:val="26"/>
        </w:rPr>
        <w:t xml:space="preserve"> tūkstoši </w:t>
      </w:r>
      <w:r w:rsidR="00E9610E">
        <w:rPr>
          <w:sz w:val="26"/>
          <w:szCs w:val="26"/>
        </w:rPr>
        <w:t>deviņi</w:t>
      </w:r>
      <w:r>
        <w:rPr>
          <w:sz w:val="26"/>
          <w:szCs w:val="26"/>
        </w:rPr>
        <w:t xml:space="preserve"> simti </w:t>
      </w:r>
      <w:r w:rsidR="00E9610E">
        <w:rPr>
          <w:sz w:val="26"/>
          <w:szCs w:val="26"/>
        </w:rPr>
        <w:t>seš</w:t>
      </w:r>
      <w:r>
        <w:rPr>
          <w:sz w:val="26"/>
          <w:szCs w:val="26"/>
        </w:rPr>
        <w:t xml:space="preserve">desmit </w:t>
      </w:r>
      <w:r w:rsidR="00E9610E">
        <w:rPr>
          <w:sz w:val="26"/>
          <w:szCs w:val="26"/>
        </w:rPr>
        <w:t xml:space="preserve">divi </w:t>
      </w:r>
      <w:proofErr w:type="spellStart"/>
      <w:r w:rsidRPr="003D319D">
        <w:rPr>
          <w:i/>
          <w:sz w:val="26"/>
          <w:szCs w:val="26"/>
        </w:rPr>
        <w:t>euro</w:t>
      </w:r>
      <w:proofErr w:type="spellEnd"/>
      <w:r w:rsidRPr="003D319D">
        <w:rPr>
          <w:sz w:val="26"/>
          <w:szCs w:val="26"/>
        </w:rPr>
        <w:t xml:space="preserve">), izsoles soli </w:t>
      </w:r>
      <w:r w:rsidR="00E9610E">
        <w:rPr>
          <w:sz w:val="26"/>
          <w:szCs w:val="26"/>
        </w:rPr>
        <w:t>397</w:t>
      </w:r>
      <w:r>
        <w:rPr>
          <w:sz w:val="26"/>
          <w:szCs w:val="26"/>
        </w:rPr>
        <w:t> </w:t>
      </w:r>
      <w:proofErr w:type="spellStart"/>
      <w:r w:rsidRPr="003D319D">
        <w:rPr>
          <w:i/>
          <w:sz w:val="26"/>
          <w:szCs w:val="26"/>
        </w:rPr>
        <w:t>euro</w:t>
      </w:r>
      <w:proofErr w:type="spellEnd"/>
      <w:r w:rsidRPr="003D319D">
        <w:rPr>
          <w:sz w:val="26"/>
          <w:szCs w:val="26"/>
        </w:rPr>
        <w:t xml:space="preserve"> (</w:t>
      </w:r>
      <w:r w:rsidR="00E9610E">
        <w:rPr>
          <w:sz w:val="26"/>
          <w:szCs w:val="26"/>
        </w:rPr>
        <w:t>trīs</w:t>
      </w:r>
      <w:r>
        <w:rPr>
          <w:sz w:val="26"/>
          <w:szCs w:val="26"/>
        </w:rPr>
        <w:t xml:space="preserve"> simti deviņdesmit </w:t>
      </w:r>
      <w:r w:rsidR="00E9610E">
        <w:rPr>
          <w:sz w:val="26"/>
          <w:szCs w:val="26"/>
        </w:rPr>
        <w:t>septiņi</w:t>
      </w:r>
      <w:r>
        <w:rPr>
          <w:sz w:val="26"/>
          <w:szCs w:val="26"/>
        </w:rPr>
        <w:t xml:space="preserve"> </w:t>
      </w:r>
      <w:proofErr w:type="spellStart"/>
      <w:r w:rsidRPr="003D319D">
        <w:rPr>
          <w:i/>
          <w:sz w:val="26"/>
          <w:szCs w:val="26"/>
        </w:rPr>
        <w:t>euro</w:t>
      </w:r>
      <w:proofErr w:type="spellEnd"/>
      <w:r w:rsidRPr="003D319D">
        <w:rPr>
          <w:sz w:val="26"/>
          <w:szCs w:val="26"/>
        </w:rPr>
        <w:t xml:space="preserve">) un izsoles </w:t>
      </w:r>
      <w:r w:rsidR="00E9610E">
        <w:rPr>
          <w:sz w:val="26"/>
          <w:szCs w:val="26"/>
        </w:rPr>
        <w:t>reģistrācijas maksu 7</w:t>
      </w:r>
      <w:r w:rsidRPr="003D319D">
        <w:rPr>
          <w:sz w:val="26"/>
          <w:szCs w:val="26"/>
        </w:rPr>
        <w:t>0 </w:t>
      </w:r>
      <w:proofErr w:type="spellStart"/>
      <w:r w:rsidRPr="003D319D">
        <w:rPr>
          <w:i/>
          <w:sz w:val="26"/>
          <w:szCs w:val="26"/>
        </w:rPr>
        <w:t>euro</w:t>
      </w:r>
      <w:proofErr w:type="spellEnd"/>
      <w:r w:rsidRPr="003D319D">
        <w:rPr>
          <w:sz w:val="26"/>
          <w:szCs w:val="26"/>
        </w:rPr>
        <w:t xml:space="preserve"> (</w:t>
      </w:r>
      <w:r w:rsidR="00E9610E">
        <w:rPr>
          <w:sz w:val="26"/>
          <w:szCs w:val="26"/>
        </w:rPr>
        <w:t>septiņ</w:t>
      </w:r>
      <w:r>
        <w:rPr>
          <w:sz w:val="26"/>
          <w:szCs w:val="26"/>
        </w:rPr>
        <w:t>desmit</w:t>
      </w:r>
      <w:r w:rsidRPr="003D319D">
        <w:rPr>
          <w:sz w:val="26"/>
          <w:szCs w:val="26"/>
        </w:rPr>
        <w:t xml:space="preserve"> </w:t>
      </w:r>
      <w:proofErr w:type="spellStart"/>
      <w:r w:rsidRPr="003D319D">
        <w:rPr>
          <w:i/>
          <w:sz w:val="26"/>
          <w:szCs w:val="26"/>
        </w:rPr>
        <w:t>euro</w:t>
      </w:r>
      <w:proofErr w:type="spellEnd"/>
      <w:r>
        <w:rPr>
          <w:sz w:val="26"/>
          <w:szCs w:val="26"/>
        </w:rPr>
        <w:t>).</w:t>
      </w:r>
      <w:r w:rsidRPr="003D319D">
        <w:rPr>
          <w:sz w:val="26"/>
          <w:szCs w:val="26"/>
        </w:rPr>
        <w:t xml:space="preserve"> </w:t>
      </w:r>
      <w:r>
        <w:rPr>
          <w:sz w:val="26"/>
          <w:szCs w:val="26"/>
        </w:rPr>
        <w:t xml:space="preserve">Dzīvokļa īpašuma Nr. 7 izsoles noteikumi apstiprināti ar Jūrmalas domes </w:t>
      </w:r>
      <w:r w:rsidRPr="003D319D">
        <w:rPr>
          <w:sz w:val="26"/>
          <w:szCs w:val="26"/>
        </w:rPr>
        <w:t xml:space="preserve"> </w:t>
      </w:r>
      <w:r>
        <w:rPr>
          <w:sz w:val="26"/>
          <w:szCs w:val="26"/>
        </w:rPr>
        <w:t>2022. gada 28. jūlija Jūrmalas domes lēmumu Nr. 36</w:t>
      </w:r>
      <w:r w:rsidR="00E9610E">
        <w:rPr>
          <w:sz w:val="26"/>
          <w:szCs w:val="26"/>
        </w:rPr>
        <w:t>8</w:t>
      </w:r>
      <w:r>
        <w:rPr>
          <w:sz w:val="26"/>
          <w:szCs w:val="26"/>
        </w:rPr>
        <w:t xml:space="preserve"> “Par dzīvokļa īpašuma Nr. 7 </w:t>
      </w:r>
      <w:r w:rsidR="00E9610E">
        <w:rPr>
          <w:sz w:val="26"/>
          <w:szCs w:val="26"/>
        </w:rPr>
        <w:t>Alejas</w:t>
      </w:r>
      <w:r w:rsidRPr="001A7A88">
        <w:rPr>
          <w:sz w:val="26"/>
          <w:szCs w:val="26"/>
        </w:rPr>
        <w:t xml:space="preserve"> ielā </w:t>
      </w:r>
      <w:r w:rsidR="00E9610E">
        <w:rPr>
          <w:sz w:val="26"/>
          <w:szCs w:val="26"/>
        </w:rPr>
        <w:t>10</w:t>
      </w:r>
      <w:r>
        <w:rPr>
          <w:sz w:val="26"/>
          <w:szCs w:val="26"/>
        </w:rPr>
        <w:t>, Jūrmalā, pirmās izsoles organizēšanu”</w:t>
      </w:r>
      <w:r w:rsidRPr="003D319D">
        <w:rPr>
          <w:sz w:val="26"/>
          <w:szCs w:val="26"/>
        </w:rPr>
        <w:t xml:space="preserve"> (turpmāk – izsoles noteikumi).</w:t>
      </w:r>
    </w:p>
    <w:p w14:paraId="45A62F3C" w14:textId="0F564602" w:rsidR="00505EA6" w:rsidRDefault="000A1A99" w:rsidP="00505EA6">
      <w:pPr>
        <w:tabs>
          <w:tab w:val="left" w:pos="851"/>
        </w:tabs>
        <w:ind w:firstLine="709"/>
        <w:jc w:val="both"/>
        <w:rPr>
          <w:sz w:val="26"/>
          <w:szCs w:val="26"/>
        </w:rPr>
      </w:pPr>
      <w:r>
        <w:rPr>
          <w:sz w:val="26"/>
          <w:szCs w:val="26"/>
        </w:rPr>
        <w:t>Jūrmalas valstspilsētas administrācijas telpās Jomas ielā </w:t>
      </w:r>
      <w:r w:rsidRPr="000E1418">
        <w:rPr>
          <w:sz w:val="26"/>
          <w:szCs w:val="26"/>
        </w:rPr>
        <w:t>1/5, Jūrmalā, 20</w:t>
      </w:r>
      <w:r>
        <w:rPr>
          <w:sz w:val="26"/>
          <w:szCs w:val="26"/>
        </w:rPr>
        <w:t>2</w:t>
      </w:r>
      <w:r w:rsidR="00E9610E">
        <w:rPr>
          <w:sz w:val="26"/>
          <w:szCs w:val="26"/>
        </w:rPr>
        <w:t>3</w:t>
      </w:r>
      <w:r w:rsidRPr="000E1418">
        <w:rPr>
          <w:sz w:val="26"/>
          <w:szCs w:val="26"/>
        </w:rPr>
        <w:t>.</w:t>
      </w:r>
      <w:r>
        <w:rPr>
          <w:sz w:val="26"/>
          <w:szCs w:val="26"/>
        </w:rPr>
        <w:t> </w:t>
      </w:r>
      <w:r w:rsidRPr="000E1418">
        <w:rPr>
          <w:sz w:val="26"/>
          <w:szCs w:val="26"/>
        </w:rPr>
        <w:t xml:space="preserve">gada </w:t>
      </w:r>
      <w:r w:rsidR="00E9610E">
        <w:rPr>
          <w:sz w:val="26"/>
          <w:szCs w:val="26"/>
        </w:rPr>
        <w:t>31</w:t>
      </w:r>
      <w:r w:rsidRPr="000E1418">
        <w:rPr>
          <w:sz w:val="26"/>
          <w:szCs w:val="26"/>
        </w:rPr>
        <w:t>.</w:t>
      </w:r>
      <w:r>
        <w:rPr>
          <w:sz w:val="26"/>
          <w:szCs w:val="26"/>
        </w:rPr>
        <w:t> </w:t>
      </w:r>
      <w:r w:rsidR="00E9610E">
        <w:rPr>
          <w:sz w:val="26"/>
          <w:szCs w:val="26"/>
        </w:rPr>
        <w:t>janvārī</w:t>
      </w:r>
      <w:r w:rsidRPr="000E1418">
        <w:rPr>
          <w:sz w:val="26"/>
          <w:szCs w:val="26"/>
        </w:rPr>
        <w:t xml:space="preserve"> notika </w:t>
      </w:r>
      <w:r>
        <w:rPr>
          <w:sz w:val="26"/>
          <w:szCs w:val="26"/>
        </w:rPr>
        <w:t>dzīvokļa īpašums Nr. 7</w:t>
      </w:r>
      <w:r w:rsidRPr="000E1418">
        <w:rPr>
          <w:sz w:val="26"/>
          <w:szCs w:val="26"/>
        </w:rPr>
        <w:t xml:space="preserve"> </w:t>
      </w:r>
      <w:r w:rsidR="00E9610E">
        <w:rPr>
          <w:sz w:val="26"/>
          <w:szCs w:val="26"/>
        </w:rPr>
        <w:t>trešā</w:t>
      </w:r>
      <w:r w:rsidRPr="000E1418">
        <w:rPr>
          <w:sz w:val="26"/>
          <w:szCs w:val="26"/>
        </w:rPr>
        <w:t xml:space="preserve"> rakstiskā izsole, uz kuru </w:t>
      </w:r>
      <w:r>
        <w:rPr>
          <w:sz w:val="26"/>
          <w:szCs w:val="26"/>
        </w:rPr>
        <w:t>pieteicās</w:t>
      </w:r>
      <w:r w:rsidRPr="000E1418">
        <w:rPr>
          <w:sz w:val="26"/>
          <w:szCs w:val="26"/>
        </w:rPr>
        <w:t xml:space="preserve"> </w:t>
      </w:r>
      <w:r w:rsidR="00E9610E">
        <w:rPr>
          <w:sz w:val="26"/>
          <w:szCs w:val="26"/>
        </w:rPr>
        <w:t>viens</w:t>
      </w:r>
      <w:r w:rsidRPr="000E1418">
        <w:rPr>
          <w:sz w:val="26"/>
          <w:szCs w:val="26"/>
        </w:rPr>
        <w:t xml:space="preserve"> </w:t>
      </w:r>
      <w:r>
        <w:rPr>
          <w:sz w:val="26"/>
          <w:szCs w:val="26"/>
        </w:rPr>
        <w:t xml:space="preserve">izsoles </w:t>
      </w:r>
      <w:r w:rsidRPr="000E1418">
        <w:rPr>
          <w:sz w:val="26"/>
          <w:szCs w:val="26"/>
        </w:rPr>
        <w:t>dalībniek</w:t>
      </w:r>
      <w:r w:rsidR="00E9610E">
        <w:rPr>
          <w:sz w:val="26"/>
          <w:szCs w:val="26"/>
        </w:rPr>
        <w:t>s</w:t>
      </w:r>
      <w:r w:rsidR="00CF221D">
        <w:rPr>
          <w:sz w:val="26"/>
          <w:szCs w:val="26"/>
        </w:rPr>
        <w:t xml:space="preserve"> </w:t>
      </w:r>
      <w:r w:rsidR="00796501">
        <w:rPr>
          <w:sz w:val="26"/>
          <w:szCs w:val="26"/>
        </w:rPr>
        <w:t>“</w:t>
      </w:r>
      <w:r w:rsidR="00505EA6" w:rsidRPr="00BF249D">
        <w:rPr>
          <w:i/>
          <w:sz w:val="26"/>
          <w:szCs w:val="26"/>
        </w:rPr>
        <w:t>Vārds</w:t>
      </w:r>
      <w:r w:rsidR="00505EA6">
        <w:rPr>
          <w:i/>
          <w:sz w:val="26"/>
          <w:szCs w:val="26"/>
        </w:rPr>
        <w:t>, u</w:t>
      </w:r>
      <w:r w:rsidR="00505EA6" w:rsidRPr="00BF249D">
        <w:rPr>
          <w:i/>
          <w:sz w:val="26"/>
          <w:szCs w:val="26"/>
        </w:rPr>
        <w:t>zvārds</w:t>
      </w:r>
      <w:r w:rsidR="00796501">
        <w:rPr>
          <w:i/>
          <w:sz w:val="26"/>
          <w:szCs w:val="26"/>
        </w:rPr>
        <w:t>”</w:t>
      </w:r>
      <w:r w:rsidR="00505EA6">
        <w:rPr>
          <w:sz w:val="26"/>
          <w:szCs w:val="26"/>
        </w:rPr>
        <w:t xml:space="preserve"> (turpmāk – izsoles dalībnieks)</w:t>
      </w:r>
      <w:r w:rsidR="00505EA6" w:rsidRPr="000E1418">
        <w:rPr>
          <w:sz w:val="26"/>
          <w:szCs w:val="26"/>
        </w:rPr>
        <w:t xml:space="preserve">. </w:t>
      </w:r>
      <w:r w:rsidR="00505EA6" w:rsidRPr="00BD33C5">
        <w:rPr>
          <w:sz w:val="26"/>
          <w:szCs w:val="26"/>
        </w:rPr>
        <w:t xml:space="preserve">Izsoles dalībnieka piedāvātā cena ir </w:t>
      </w:r>
      <w:r w:rsidR="00505EA6">
        <w:rPr>
          <w:sz w:val="26"/>
          <w:szCs w:val="26"/>
        </w:rPr>
        <w:t>4 756 </w:t>
      </w:r>
      <w:proofErr w:type="spellStart"/>
      <w:r w:rsidR="00505EA6" w:rsidRPr="00651FD4">
        <w:rPr>
          <w:i/>
          <w:sz w:val="26"/>
          <w:szCs w:val="26"/>
        </w:rPr>
        <w:t>euro</w:t>
      </w:r>
      <w:proofErr w:type="spellEnd"/>
      <w:r w:rsidR="00505EA6" w:rsidRPr="00BD33C5">
        <w:rPr>
          <w:sz w:val="26"/>
          <w:szCs w:val="26"/>
        </w:rPr>
        <w:t xml:space="preserve"> (</w:t>
      </w:r>
      <w:r w:rsidR="00505EA6">
        <w:rPr>
          <w:sz w:val="26"/>
          <w:szCs w:val="26"/>
        </w:rPr>
        <w:t>četri</w:t>
      </w:r>
      <w:r w:rsidR="00505EA6" w:rsidRPr="00BD33C5">
        <w:rPr>
          <w:sz w:val="26"/>
          <w:szCs w:val="26"/>
        </w:rPr>
        <w:t xml:space="preserve"> tūksto</w:t>
      </w:r>
      <w:r w:rsidR="00505EA6">
        <w:rPr>
          <w:sz w:val="26"/>
          <w:szCs w:val="26"/>
        </w:rPr>
        <w:t>ši</w:t>
      </w:r>
      <w:r w:rsidR="00505EA6" w:rsidRPr="00BD33C5">
        <w:rPr>
          <w:sz w:val="26"/>
          <w:szCs w:val="26"/>
        </w:rPr>
        <w:t xml:space="preserve"> </w:t>
      </w:r>
      <w:r w:rsidR="00505EA6">
        <w:rPr>
          <w:sz w:val="26"/>
          <w:szCs w:val="26"/>
        </w:rPr>
        <w:t>septiņi simti</w:t>
      </w:r>
      <w:r w:rsidR="00505EA6" w:rsidRPr="00BD33C5">
        <w:rPr>
          <w:sz w:val="26"/>
          <w:szCs w:val="26"/>
        </w:rPr>
        <w:t xml:space="preserve"> </w:t>
      </w:r>
      <w:r w:rsidR="00505EA6">
        <w:rPr>
          <w:sz w:val="26"/>
          <w:szCs w:val="26"/>
        </w:rPr>
        <w:t>piecdesmit seši</w:t>
      </w:r>
      <w:r w:rsidR="00505EA6" w:rsidRPr="00BD33C5">
        <w:rPr>
          <w:sz w:val="26"/>
          <w:szCs w:val="26"/>
        </w:rPr>
        <w:t xml:space="preserve"> </w:t>
      </w:r>
      <w:proofErr w:type="spellStart"/>
      <w:r w:rsidR="00505EA6" w:rsidRPr="00651FD4">
        <w:rPr>
          <w:i/>
          <w:sz w:val="26"/>
          <w:szCs w:val="26"/>
        </w:rPr>
        <w:t>euro</w:t>
      </w:r>
      <w:proofErr w:type="spellEnd"/>
      <w:r w:rsidR="00505EA6" w:rsidRPr="00BD33C5">
        <w:rPr>
          <w:sz w:val="26"/>
          <w:szCs w:val="26"/>
        </w:rPr>
        <w:t xml:space="preserve">), kas ir paaugstināta par </w:t>
      </w:r>
      <w:r w:rsidR="00505EA6">
        <w:rPr>
          <w:sz w:val="26"/>
          <w:szCs w:val="26"/>
        </w:rPr>
        <w:t>diviem izsoles soļiem</w:t>
      </w:r>
      <w:r w:rsidR="00505EA6" w:rsidRPr="00BD33C5">
        <w:rPr>
          <w:sz w:val="26"/>
          <w:szCs w:val="26"/>
        </w:rPr>
        <w:t>. Izsoles noteikumu 2.4.</w:t>
      </w:r>
      <w:r w:rsidR="00505EA6">
        <w:rPr>
          <w:sz w:val="26"/>
          <w:szCs w:val="26"/>
        </w:rPr>
        <w:t> </w:t>
      </w:r>
      <w:r w:rsidR="00505EA6" w:rsidRPr="00BD33C5">
        <w:rPr>
          <w:sz w:val="26"/>
          <w:szCs w:val="26"/>
        </w:rPr>
        <w:t>ap</w:t>
      </w:r>
      <w:r w:rsidR="00505EA6">
        <w:rPr>
          <w:sz w:val="26"/>
          <w:szCs w:val="26"/>
        </w:rPr>
        <w:t>a</w:t>
      </w:r>
      <w:r w:rsidR="00505EA6" w:rsidRPr="00BD33C5">
        <w:rPr>
          <w:sz w:val="26"/>
          <w:szCs w:val="26"/>
        </w:rPr>
        <w:t>kšpunkts nosaka, ja uz izsoli reģistrējas tikai viens izsoles dalībnieks, nekustamais īpašums tiek pārdots vienīgajam reģistrētajam izsoles dalībniekam par viņa piedāvāto cenu, ja piedāvātā cena ir paaugstināta vismaz par vienu soli</w:t>
      </w:r>
      <w:r w:rsidR="00505EA6">
        <w:rPr>
          <w:sz w:val="26"/>
          <w:szCs w:val="26"/>
        </w:rPr>
        <w:t>.</w:t>
      </w:r>
    </w:p>
    <w:p w14:paraId="6F9ADE5A" w14:textId="616CCF1B" w:rsidR="00505EA6" w:rsidRDefault="00505EA6" w:rsidP="00505EA6">
      <w:pPr>
        <w:widowControl w:val="0"/>
        <w:ind w:right="-1" w:firstLine="709"/>
        <w:jc w:val="both"/>
        <w:rPr>
          <w:sz w:val="26"/>
          <w:szCs w:val="26"/>
        </w:rPr>
      </w:pPr>
      <w:r>
        <w:rPr>
          <w:sz w:val="26"/>
          <w:szCs w:val="26"/>
        </w:rPr>
        <w:t>Ievērojot to, ka vienīgā izsoles dalībnieka piedāvātā dzīvokļa īpašuma Nr. 7</w:t>
      </w:r>
      <w:r w:rsidRPr="000E1418">
        <w:rPr>
          <w:sz w:val="26"/>
          <w:szCs w:val="26"/>
        </w:rPr>
        <w:t xml:space="preserve"> </w:t>
      </w:r>
      <w:r>
        <w:rPr>
          <w:sz w:val="26"/>
          <w:szCs w:val="26"/>
        </w:rPr>
        <w:t>cena ir palielināta par diviem izsoles soļiem un noteikta 4 756 </w:t>
      </w:r>
      <w:proofErr w:type="spellStart"/>
      <w:r w:rsidRPr="00651FD4">
        <w:rPr>
          <w:i/>
          <w:sz w:val="26"/>
          <w:szCs w:val="26"/>
        </w:rPr>
        <w:t>euro</w:t>
      </w:r>
      <w:proofErr w:type="spellEnd"/>
      <w:r w:rsidRPr="00F44C3F">
        <w:rPr>
          <w:sz w:val="26"/>
          <w:szCs w:val="26"/>
        </w:rPr>
        <w:t xml:space="preserve"> (</w:t>
      </w:r>
      <w:r>
        <w:rPr>
          <w:sz w:val="26"/>
          <w:szCs w:val="26"/>
        </w:rPr>
        <w:t>četri</w:t>
      </w:r>
      <w:r w:rsidRPr="00BD33C5">
        <w:rPr>
          <w:sz w:val="26"/>
          <w:szCs w:val="26"/>
        </w:rPr>
        <w:t xml:space="preserve"> tūksto</w:t>
      </w:r>
      <w:r>
        <w:rPr>
          <w:sz w:val="26"/>
          <w:szCs w:val="26"/>
        </w:rPr>
        <w:t>ši</w:t>
      </w:r>
      <w:r w:rsidRPr="00BD33C5">
        <w:rPr>
          <w:sz w:val="26"/>
          <w:szCs w:val="26"/>
        </w:rPr>
        <w:t xml:space="preserve"> </w:t>
      </w:r>
      <w:r>
        <w:rPr>
          <w:sz w:val="26"/>
          <w:szCs w:val="26"/>
        </w:rPr>
        <w:t>septiņi simti</w:t>
      </w:r>
      <w:r w:rsidRPr="00BD33C5">
        <w:rPr>
          <w:sz w:val="26"/>
          <w:szCs w:val="26"/>
        </w:rPr>
        <w:t xml:space="preserve"> </w:t>
      </w:r>
      <w:r>
        <w:rPr>
          <w:sz w:val="26"/>
          <w:szCs w:val="26"/>
        </w:rPr>
        <w:t xml:space="preserve">piecdesmit seši </w:t>
      </w:r>
      <w:proofErr w:type="spellStart"/>
      <w:r w:rsidRPr="00651FD4">
        <w:rPr>
          <w:i/>
          <w:sz w:val="26"/>
          <w:szCs w:val="26"/>
        </w:rPr>
        <w:t>euro</w:t>
      </w:r>
      <w:proofErr w:type="spellEnd"/>
      <w:r w:rsidRPr="00F44C3F">
        <w:rPr>
          <w:sz w:val="26"/>
          <w:szCs w:val="26"/>
        </w:rPr>
        <w:t>)</w:t>
      </w:r>
      <w:r>
        <w:rPr>
          <w:sz w:val="26"/>
          <w:szCs w:val="26"/>
        </w:rPr>
        <w:t>, izsoles dalībnieks kļuva par izsoles uzvarētāju (turpmāk – izsoles uzvarētājs).</w:t>
      </w:r>
    </w:p>
    <w:p w14:paraId="6B786A25" w14:textId="24C56B61" w:rsidR="000A1A99" w:rsidRPr="003D319D" w:rsidRDefault="000A1A99" w:rsidP="000A1A99">
      <w:pPr>
        <w:overflowPunct/>
        <w:autoSpaceDE/>
        <w:autoSpaceDN/>
        <w:adjustRightInd/>
        <w:ind w:firstLine="709"/>
        <w:jc w:val="both"/>
        <w:textAlignment w:val="auto"/>
        <w:rPr>
          <w:sz w:val="26"/>
          <w:szCs w:val="26"/>
        </w:rPr>
      </w:pPr>
      <w:r w:rsidRPr="003D319D">
        <w:rPr>
          <w:sz w:val="26"/>
          <w:szCs w:val="26"/>
        </w:rPr>
        <w:t xml:space="preserve">Atbilstoši izsoles noteikumu </w:t>
      </w:r>
      <w:r>
        <w:rPr>
          <w:sz w:val="26"/>
          <w:szCs w:val="26"/>
        </w:rPr>
        <w:t>7</w:t>
      </w:r>
      <w:r w:rsidRPr="003D319D">
        <w:rPr>
          <w:sz w:val="26"/>
          <w:szCs w:val="26"/>
        </w:rPr>
        <w:t>.</w:t>
      </w:r>
      <w:r>
        <w:rPr>
          <w:sz w:val="26"/>
          <w:szCs w:val="26"/>
        </w:rPr>
        <w:t>1</w:t>
      </w:r>
      <w:r w:rsidRPr="003D319D">
        <w:rPr>
          <w:sz w:val="26"/>
          <w:szCs w:val="26"/>
        </w:rPr>
        <w:t xml:space="preserve">. apakšpunktam, izsoles dalībniekam, kurš nosolījis augstāko cenu, viena mēneša laikā pēc paziņojuma par pirkuma summu saņemšanas dienas </w:t>
      </w:r>
      <w:r w:rsidRPr="003D319D">
        <w:rPr>
          <w:rFonts w:eastAsia="Calibri"/>
          <w:sz w:val="26"/>
          <w:szCs w:val="26"/>
        </w:rPr>
        <w:t>jāiemaksā visa pirkuma maksa, atrēķinot iemaksāto nodrošinājumu</w:t>
      </w:r>
      <w:r w:rsidRPr="003D319D">
        <w:rPr>
          <w:sz w:val="26"/>
          <w:szCs w:val="26"/>
        </w:rPr>
        <w:t>. Izsoles uzvarētāj</w:t>
      </w:r>
      <w:r>
        <w:rPr>
          <w:sz w:val="26"/>
          <w:szCs w:val="26"/>
        </w:rPr>
        <w:t>a</w:t>
      </w:r>
      <w:r w:rsidRPr="003D319D">
        <w:rPr>
          <w:sz w:val="26"/>
          <w:szCs w:val="26"/>
        </w:rPr>
        <w:t xml:space="preserve"> Jūrmalas valstspilsētas administrācijas norēķinu kontā 2022. gada </w:t>
      </w:r>
      <w:r>
        <w:rPr>
          <w:sz w:val="26"/>
          <w:szCs w:val="26"/>
        </w:rPr>
        <w:t>2</w:t>
      </w:r>
      <w:r w:rsidR="00505EA6">
        <w:rPr>
          <w:sz w:val="26"/>
          <w:szCs w:val="26"/>
        </w:rPr>
        <w:t>9</w:t>
      </w:r>
      <w:r w:rsidRPr="003D319D">
        <w:rPr>
          <w:sz w:val="26"/>
          <w:szCs w:val="26"/>
        </w:rPr>
        <w:t>. </w:t>
      </w:r>
      <w:r>
        <w:rPr>
          <w:sz w:val="26"/>
          <w:szCs w:val="26"/>
        </w:rPr>
        <w:t>decembrī</w:t>
      </w:r>
      <w:r w:rsidRPr="003D319D">
        <w:rPr>
          <w:sz w:val="26"/>
          <w:szCs w:val="26"/>
        </w:rPr>
        <w:t xml:space="preserve"> iemaksāja izsoles nodrošinājumu</w:t>
      </w:r>
      <w:r>
        <w:rPr>
          <w:sz w:val="26"/>
          <w:szCs w:val="26"/>
        </w:rPr>
        <w:t xml:space="preserve"> </w:t>
      </w:r>
      <w:r w:rsidR="00505EA6">
        <w:rPr>
          <w:sz w:val="26"/>
          <w:szCs w:val="26"/>
        </w:rPr>
        <w:t>396,20</w:t>
      </w:r>
      <w:r w:rsidRPr="003D319D">
        <w:rPr>
          <w:sz w:val="26"/>
          <w:szCs w:val="26"/>
        </w:rPr>
        <w:t> </w:t>
      </w:r>
      <w:proofErr w:type="spellStart"/>
      <w:r w:rsidRPr="003D319D">
        <w:rPr>
          <w:i/>
          <w:sz w:val="26"/>
          <w:szCs w:val="26"/>
        </w:rPr>
        <w:t>euro</w:t>
      </w:r>
      <w:proofErr w:type="spellEnd"/>
      <w:r>
        <w:rPr>
          <w:sz w:val="26"/>
          <w:szCs w:val="26"/>
        </w:rPr>
        <w:t xml:space="preserve"> apmērā un atlikušo pirkuma maksas daļu iemaksāja </w:t>
      </w:r>
      <w:r w:rsidRPr="003D319D">
        <w:rPr>
          <w:sz w:val="26"/>
          <w:szCs w:val="26"/>
        </w:rPr>
        <w:lastRenderedPageBreak/>
        <w:t>202</w:t>
      </w:r>
      <w:r>
        <w:rPr>
          <w:sz w:val="26"/>
          <w:szCs w:val="26"/>
        </w:rPr>
        <w:t>3</w:t>
      </w:r>
      <w:r w:rsidRPr="003D319D">
        <w:rPr>
          <w:sz w:val="26"/>
          <w:szCs w:val="26"/>
        </w:rPr>
        <w:t>.</w:t>
      </w:r>
      <w:r>
        <w:rPr>
          <w:sz w:val="26"/>
          <w:szCs w:val="26"/>
        </w:rPr>
        <w:t> </w:t>
      </w:r>
      <w:r w:rsidRPr="003D319D">
        <w:rPr>
          <w:sz w:val="26"/>
          <w:szCs w:val="26"/>
        </w:rPr>
        <w:t xml:space="preserve">gada </w:t>
      </w:r>
      <w:r w:rsidR="00505EA6">
        <w:rPr>
          <w:sz w:val="26"/>
          <w:szCs w:val="26"/>
        </w:rPr>
        <w:t>31</w:t>
      </w:r>
      <w:r w:rsidRPr="003D319D">
        <w:rPr>
          <w:sz w:val="26"/>
          <w:szCs w:val="26"/>
        </w:rPr>
        <w:t>.</w:t>
      </w:r>
      <w:r>
        <w:rPr>
          <w:sz w:val="26"/>
          <w:szCs w:val="26"/>
        </w:rPr>
        <w:t> janvārī</w:t>
      </w:r>
      <w:r w:rsidRPr="003D319D">
        <w:rPr>
          <w:sz w:val="26"/>
          <w:szCs w:val="26"/>
        </w:rPr>
        <w:t xml:space="preserve"> </w:t>
      </w:r>
      <w:r>
        <w:rPr>
          <w:sz w:val="26"/>
          <w:szCs w:val="26"/>
        </w:rPr>
        <w:t xml:space="preserve"> -</w:t>
      </w:r>
      <w:r w:rsidRPr="003D319D">
        <w:rPr>
          <w:sz w:val="26"/>
          <w:szCs w:val="26"/>
        </w:rPr>
        <w:t xml:space="preserve"> </w:t>
      </w:r>
      <w:r w:rsidR="00505EA6">
        <w:rPr>
          <w:sz w:val="26"/>
          <w:szCs w:val="26"/>
        </w:rPr>
        <w:t>4 359,80</w:t>
      </w:r>
      <w:r>
        <w:rPr>
          <w:sz w:val="26"/>
          <w:szCs w:val="26"/>
        </w:rPr>
        <w:t> </w:t>
      </w:r>
      <w:proofErr w:type="spellStart"/>
      <w:r w:rsidRPr="003D319D">
        <w:rPr>
          <w:i/>
          <w:sz w:val="26"/>
          <w:szCs w:val="26"/>
        </w:rPr>
        <w:t>euro</w:t>
      </w:r>
      <w:proofErr w:type="spellEnd"/>
      <w:r>
        <w:rPr>
          <w:sz w:val="26"/>
          <w:szCs w:val="26"/>
        </w:rPr>
        <w:t>,</w:t>
      </w:r>
      <w:r w:rsidRPr="004126B6">
        <w:rPr>
          <w:sz w:val="26"/>
          <w:szCs w:val="26"/>
        </w:rPr>
        <w:t xml:space="preserve"> </w:t>
      </w:r>
      <w:r w:rsidRPr="003D319D">
        <w:rPr>
          <w:sz w:val="26"/>
          <w:szCs w:val="26"/>
        </w:rPr>
        <w:t>līdz ar to saskaņā ar izsoles noteikumu 6.</w:t>
      </w:r>
      <w:r>
        <w:rPr>
          <w:sz w:val="26"/>
          <w:szCs w:val="26"/>
        </w:rPr>
        <w:t>2</w:t>
      </w:r>
      <w:r w:rsidRPr="003D319D">
        <w:rPr>
          <w:sz w:val="26"/>
          <w:szCs w:val="26"/>
        </w:rPr>
        <w:t xml:space="preserve">. apakšpunktu, ir pamats apstiprināt </w:t>
      </w:r>
      <w:r>
        <w:rPr>
          <w:sz w:val="26"/>
          <w:szCs w:val="26"/>
        </w:rPr>
        <w:t>dzīvokļa īpašuma Nr. 7</w:t>
      </w:r>
      <w:r w:rsidRPr="003D319D">
        <w:rPr>
          <w:sz w:val="26"/>
          <w:szCs w:val="26"/>
        </w:rPr>
        <w:t xml:space="preserve"> izsoles rezultātus.</w:t>
      </w:r>
    </w:p>
    <w:p w14:paraId="058CFCB7" w14:textId="4FF36CF1" w:rsidR="000A1A99" w:rsidRPr="003D319D" w:rsidRDefault="000A1A99" w:rsidP="000A1A99">
      <w:pPr>
        <w:ind w:firstLine="709"/>
        <w:jc w:val="both"/>
        <w:textAlignment w:val="auto"/>
        <w:rPr>
          <w:sz w:val="26"/>
          <w:szCs w:val="26"/>
        </w:rPr>
      </w:pPr>
      <w:r w:rsidRPr="009D4444">
        <w:rPr>
          <w:sz w:val="26"/>
          <w:szCs w:val="26"/>
        </w:rPr>
        <w:t>Ņemot vērā iepriekš minēto, pamatojoties uz Publiskas personas mantas atsavināšanas likuma 34.</w:t>
      </w:r>
      <w:r>
        <w:rPr>
          <w:sz w:val="26"/>
          <w:szCs w:val="26"/>
        </w:rPr>
        <w:t> </w:t>
      </w:r>
      <w:r w:rsidRPr="009D4444">
        <w:rPr>
          <w:sz w:val="26"/>
          <w:szCs w:val="26"/>
        </w:rPr>
        <w:t>panta otro daļu, 36.</w:t>
      </w:r>
      <w:r>
        <w:rPr>
          <w:sz w:val="26"/>
          <w:szCs w:val="26"/>
        </w:rPr>
        <w:t> </w:t>
      </w:r>
      <w:r w:rsidRPr="009D4444">
        <w:rPr>
          <w:sz w:val="26"/>
          <w:szCs w:val="26"/>
        </w:rPr>
        <w:t>panta pirmo da</w:t>
      </w:r>
      <w:r>
        <w:rPr>
          <w:sz w:val="26"/>
          <w:szCs w:val="26"/>
        </w:rPr>
        <w:t>ļu, i</w:t>
      </w:r>
      <w:r w:rsidRPr="009D4444">
        <w:rPr>
          <w:sz w:val="26"/>
          <w:szCs w:val="26"/>
        </w:rPr>
        <w:t>zsoles noteikumu 6.2.</w:t>
      </w:r>
      <w:r>
        <w:rPr>
          <w:sz w:val="26"/>
          <w:szCs w:val="26"/>
        </w:rPr>
        <w:t xml:space="preserve">, 6.5. un 6.11. </w:t>
      </w:r>
      <w:r w:rsidRPr="009D4444">
        <w:rPr>
          <w:sz w:val="26"/>
          <w:szCs w:val="26"/>
        </w:rPr>
        <w:t>apakšpunktu un ņemot vērā Jūrmalas Mantas novēr</w:t>
      </w:r>
      <w:r>
        <w:rPr>
          <w:sz w:val="26"/>
          <w:szCs w:val="26"/>
        </w:rPr>
        <w:t>tēšanas un izsoļu komisijas 202</w:t>
      </w:r>
      <w:r w:rsidR="00505EA6">
        <w:rPr>
          <w:sz w:val="26"/>
          <w:szCs w:val="26"/>
        </w:rPr>
        <w:t>3</w:t>
      </w:r>
      <w:r>
        <w:rPr>
          <w:sz w:val="26"/>
          <w:szCs w:val="26"/>
        </w:rPr>
        <w:t xml:space="preserve">. gada </w:t>
      </w:r>
      <w:r w:rsidR="00505EA6">
        <w:rPr>
          <w:sz w:val="26"/>
          <w:szCs w:val="26"/>
        </w:rPr>
        <w:t>31</w:t>
      </w:r>
      <w:r w:rsidRPr="000B49DF">
        <w:rPr>
          <w:sz w:val="26"/>
          <w:szCs w:val="26"/>
        </w:rPr>
        <w:t>.</w:t>
      </w:r>
      <w:r>
        <w:rPr>
          <w:sz w:val="26"/>
          <w:szCs w:val="26"/>
        </w:rPr>
        <w:t> </w:t>
      </w:r>
      <w:r w:rsidR="00505EA6">
        <w:rPr>
          <w:sz w:val="26"/>
          <w:szCs w:val="26"/>
        </w:rPr>
        <w:t>janvāra</w:t>
      </w:r>
      <w:r w:rsidRPr="000B49DF">
        <w:rPr>
          <w:sz w:val="26"/>
          <w:szCs w:val="26"/>
        </w:rPr>
        <w:t xml:space="preserve"> sēdes lēmumu (protokols</w:t>
      </w:r>
      <w:r w:rsidRPr="000B49DF">
        <w:rPr>
          <w:sz w:val="26"/>
          <w:szCs w:val="26"/>
          <w:lang w:eastAsia="en-US"/>
        </w:rPr>
        <w:t xml:space="preserve"> Nr.8.2-4/</w:t>
      </w:r>
      <w:r w:rsidR="00505EA6">
        <w:rPr>
          <w:sz w:val="26"/>
          <w:szCs w:val="26"/>
          <w:lang w:eastAsia="en-US"/>
        </w:rPr>
        <w:t>2</w:t>
      </w:r>
      <w:r w:rsidRPr="000B49DF">
        <w:rPr>
          <w:sz w:val="26"/>
          <w:szCs w:val="26"/>
        </w:rPr>
        <w:t>)</w:t>
      </w:r>
      <w:r>
        <w:rPr>
          <w:sz w:val="26"/>
          <w:szCs w:val="26"/>
        </w:rPr>
        <w:t xml:space="preserve">, </w:t>
      </w:r>
      <w:r w:rsidRPr="003D319D">
        <w:rPr>
          <w:sz w:val="26"/>
          <w:szCs w:val="26"/>
        </w:rPr>
        <w:t xml:space="preserve">Jūrmalas dome </w:t>
      </w:r>
      <w:r w:rsidRPr="003D319D">
        <w:rPr>
          <w:b/>
          <w:bCs/>
          <w:sz w:val="26"/>
          <w:szCs w:val="26"/>
        </w:rPr>
        <w:t>nolemj</w:t>
      </w:r>
      <w:r w:rsidRPr="003D319D">
        <w:rPr>
          <w:sz w:val="26"/>
          <w:szCs w:val="26"/>
        </w:rPr>
        <w:t>:</w:t>
      </w:r>
    </w:p>
    <w:p w14:paraId="0CC7A1EB" w14:textId="77777777" w:rsidR="000A1A99" w:rsidRPr="003D319D" w:rsidRDefault="000A1A99" w:rsidP="000A1A99">
      <w:pPr>
        <w:ind w:right="-1" w:firstLine="720"/>
        <w:jc w:val="both"/>
        <w:textAlignment w:val="auto"/>
        <w:rPr>
          <w:sz w:val="26"/>
          <w:szCs w:val="26"/>
        </w:rPr>
      </w:pPr>
    </w:p>
    <w:p w14:paraId="619B7901" w14:textId="00FBB815" w:rsidR="000A1A99" w:rsidRPr="003D319D" w:rsidRDefault="000A1A99" w:rsidP="000A1A99">
      <w:pPr>
        <w:numPr>
          <w:ilvl w:val="0"/>
          <w:numId w:val="25"/>
        </w:numPr>
        <w:overflowPunct/>
        <w:autoSpaceDE/>
        <w:autoSpaceDN/>
        <w:adjustRightInd/>
        <w:ind w:left="425" w:hanging="425"/>
        <w:contextualSpacing/>
        <w:jc w:val="both"/>
        <w:textAlignment w:val="auto"/>
        <w:rPr>
          <w:rFonts w:eastAsia="Calibri"/>
          <w:sz w:val="26"/>
          <w:szCs w:val="26"/>
          <w:lang w:eastAsia="en-US"/>
        </w:rPr>
      </w:pPr>
      <w:r w:rsidRPr="003D319D">
        <w:rPr>
          <w:rFonts w:eastAsia="Calibri"/>
          <w:sz w:val="26"/>
          <w:szCs w:val="26"/>
          <w:lang w:eastAsia="en-US"/>
        </w:rPr>
        <w:t>Apstiprināt 202</w:t>
      </w:r>
      <w:r w:rsidR="00505EA6">
        <w:rPr>
          <w:rFonts w:eastAsia="Calibri"/>
          <w:sz w:val="26"/>
          <w:szCs w:val="26"/>
          <w:lang w:eastAsia="en-US"/>
        </w:rPr>
        <w:t>3</w:t>
      </w:r>
      <w:r w:rsidRPr="003D319D">
        <w:rPr>
          <w:rFonts w:eastAsia="Calibri"/>
          <w:sz w:val="26"/>
          <w:szCs w:val="26"/>
          <w:lang w:eastAsia="en-US"/>
        </w:rPr>
        <w:t>.</w:t>
      </w:r>
      <w:r>
        <w:rPr>
          <w:rFonts w:eastAsia="Calibri"/>
          <w:sz w:val="26"/>
          <w:szCs w:val="26"/>
          <w:lang w:eastAsia="en-US"/>
        </w:rPr>
        <w:t> </w:t>
      </w:r>
      <w:r w:rsidRPr="003D319D">
        <w:rPr>
          <w:rFonts w:eastAsia="Calibri"/>
          <w:sz w:val="26"/>
          <w:szCs w:val="26"/>
          <w:lang w:eastAsia="en-US"/>
        </w:rPr>
        <w:t xml:space="preserve">gada </w:t>
      </w:r>
      <w:r w:rsidR="00505EA6">
        <w:rPr>
          <w:rFonts w:eastAsia="Calibri"/>
          <w:sz w:val="26"/>
          <w:szCs w:val="26"/>
          <w:lang w:eastAsia="en-US"/>
        </w:rPr>
        <w:t>31</w:t>
      </w:r>
      <w:r w:rsidRPr="003D319D">
        <w:rPr>
          <w:rFonts w:eastAsia="Calibri"/>
          <w:sz w:val="26"/>
          <w:szCs w:val="26"/>
          <w:lang w:eastAsia="en-US"/>
        </w:rPr>
        <w:t>. </w:t>
      </w:r>
      <w:r w:rsidR="00505EA6">
        <w:rPr>
          <w:rFonts w:eastAsia="Calibri"/>
          <w:sz w:val="26"/>
          <w:szCs w:val="26"/>
          <w:lang w:eastAsia="en-US"/>
        </w:rPr>
        <w:t>janvārī</w:t>
      </w:r>
      <w:r w:rsidRPr="003D319D">
        <w:rPr>
          <w:rFonts w:eastAsia="Calibri"/>
          <w:sz w:val="26"/>
          <w:szCs w:val="26"/>
          <w:lang w:eastAsia="en-US"/>
        </w:rPr>
        <w:t xml:space="preserve"> notikušās </w:t>
      </w:r>
      <w:r>
        <w:rPr>
          <w:sz w:val="26"/>
          <w:szCs w:val="26"/>
        </w:rPr>
        <w:t xml:space="preserve">dzīvokļa īpašuma Nr. 7 </w:t>
      </w:r>
      <w:r w:rsidRPr="003D319D">
        <w:rPr>
          <w:rFonts w:eastAsia="Calibri"/>
          <w:sz w:val="26"/>
          <w:szCs w:val="26"/>
          <w:lang w:eastAsia="en-US"/>
        </w:rPr>
        <w:t xml:space="preserve">izsoles rezultātus un pārdot </w:t>
      </w:r>
      <w:r>
        <w:rPr>
          <w:rFonts w:eastAsia="Calibri"/>
          <w:sz w:val="26"/>
          <w:szCs w:val="26"/>
          <w:lang w:eastAsia="en-US"/>
        </w:rPr>
        <w:t>dzīvokļa īpašumu Nr. 7</w:t>
      </w:r>
      <w:r w:rsidRPr="003D319D">
        <w:rPr>
          <w:rFonts w:eastAsia="Calibri"/>
          <w:sz w:val="26"/>
          <w:szCs w:val="26"/>
          <w:lang w:eastAsia="en-US"/>
        </w:rPr>
        <w:t xml:space="preserve"> izsoles uzvarētāja</w:t>
      </w:r>
      <w:r>
        <w:rPr>
          <w:rFonts w:eastAsia="Calibri"/>
          <w:sz w:val="26"/>
          <w:szCs w:val="26"/>
          <w:lang w:eastAsia="en-US"/>
        </w:rPr>
        <w:t>i</w:t>
      </w:r>
      <w:r w:rsidRPr="003D319D">
        <w:rPr>
          <w:rFonts w:eastAsia="Calibri"/>
          <w:sz w:val="26"/>
          <w:szCs w:val="26"/>
          <w:lang w:eastAsia="en-US"/>
        </w:rPr>
        <w:t xml:space="preserve"> – </w:t>
      </w:r>
      <w:r w:rsidR="00796501">
        <w:rPr>
          <w:rFonts w:eastAsia="Calibri"/>
          <w:sz w:val="26"/>
          <w:szCs w:val="26"/>
          <w:lang w:eastAsia="en-US"/>
        </w:rPr>
        <w:t>“</w:t>
      </w:r>
      <w:r w:rsidRPr="00557C84">
        <w:rPr>
          <w:rFonts w:eastAsia="Calibri"/>
          <w:i/>
          <w:sz w:val="26"/>
          <w:szCs w:val="26"/>
          <w:lang w:eastAsia="en-US"/>
        </w:rPr>
        <w:t>Vārds</w:t>
      </w:r>
      <w:r>
        <w:rPr>
          <w:rFonts w:eastAsia="Calibri"/>
          <w:i/>
          <w:sz w:val="26"/>
          <w:szCs w:val="26"/>
          <w:lang w:eastAsia="en-US"/>
        </w:rPr>
        <w:t>, u</w:t>
      </w:r>
      <w:r w:rsidRPr="00557C84">
        <w:rPr>
          <w:rFonts w:eastAsia="Calibri"/>
          <w:i/>
          <w:sz w:val="26"/>
          <w:szCs w:val="26"/>
          <w:lang w:eastAsia="en-US"/>
        </w:rPr>
        <w:t>zvārds</w:t>
      </w:r>
      <w:r w:rsidR="00796501">
        <w:rPr>
          <w:rFonts w:eastAsia="Calibri"/>
          <w:i/>
          <w:sz w:val="26"/>
          <w:szCs w:val="26"/>
          <w:lang w:eastAsia="en-US"/>
        </w:rPr>
        <w:t>”</w:t>
      </w:r>
      <w:r w:rsidRPr="003D319D">
        <w:rPr>
          <w:rFonts w:eastAsia="Calibri"/>
          <w:sz w:val="26"/>
          <w:szCs w:val="26"/>
          <w:lang w:eastAsia="en-US"/>
        </w:rPr>
        <w:t xml:space="preserve">, </w:t>
      </w:r>
      <w:r w:rsidR="00796501">
        <w:rPr>
          <w:rFonts w:eastAsia="Calibri"/>
          <w:sz w:val="26"/>
          <w:szCs w:val="26"/>
          <w:lang w:eastAsia="en-US"/>
        </w:rPr>
        <w:t>“</w:t>
      </w:r>
      <w:r w:rsidRPr="00557C84">
        <w:rPr>
          <w:rFonts w:eastAsia="Calibri"/>
          <w:i/>
          <w:sz w:val="26"/>
          <w:szCs w:val="26"/>
          <w:lang w:eastAsia="en-US"/>
        </w:rPr>
        <w:t>personas kods</w:t>
      </w:r>
      <w:r w:rsidR="00796501">
        <w:rPr>
          <w:rFonts w:eastAsia="Calibri"/>
          <w:i/>
          <w:sz w:val="26"/>
          <w:szCs w:val="26"/>
          <w:lang w:eastAsia="en-US"/>
        </w:rPr>
        <w:t>”</w:t>
      </w:r>
      <w:r w:rsidRPr="003D319D">
        <w:rPr>
          <w:rFonts w:eastAsia="Calibri"/>
          <w:sz w:val="26"/>
          <w:szCs w:val="26"/>
          <w:lang w:eastAsia="en-US"/>
        </w:rPr>
        <w:t xml:space="preserve">, </w:t>
      </w:r>
      <w:r w:rsidRPr="003D319D">
        <w:rPr>
          <w:rFonts w:eastAsia="Calibri"/>
          <w:bCs/>
          <w:sz w:val="26"/>
          <w:szCs w:val="26"/>
          <w:lang w:eastAsia="en-US"/>
        </w:rPr>
        <w:t xml:space="preserve">par pirkuma maksu </w:t>
      </w:r>
      <w:r w:rsidR="00505EA6">
        <w:rPr>
          <w:rFonts w:eastAsia="Calibri"/>
          <w:sz w:val="26"/>
          <w:szCs w:val="26"/>
          <w:lang w:eastAsia="en-US"/>
        </w:rPr>
        <w:t>4 756</w:t>
      </w:r>
      <w:r w:rsidRPr="003D319D">
        <w:rPr>
          <w:rFonts w:eastAsia="Calibri"/>
          <w:sz w:val="26"/>
          <w:szCs w:val="26"/>
          <w:lang w:eastAsia="en-US"/>
        </w:rPr>
        <w:t> </w:t>
      </w:r>
      <w:proofErr w:type="spellStart"/>
      <w:r w:rsidRPr="003D319D">
        <w:rPr>
          <w:rFonts w:eastAsia="Calibri"/>
          <w:i/>
          <w:sz w:val="26"/>
          <w:szCs w:val="26"/>
          <w:lang w:eastAsia="en-US"/>
        </w:rPr>
        <w:t>euro</w:t>
      </w:r>
      <w:proofErr w:type="spellEnd"/>
      <w:r w:rsidRPr="003D319D">
        <w:rPr>
          <w:rFonts w:eastAsia="Calibri"/>
          <w:color w:val="000000"/>
          <w:sz w:val="26"/>
          <w:szCs w:val="26"/>
          <w:lang w:eastAsia="en-US"/>
        </w:rPr>
        <w:t xml:space="preserve"> </w:t>
      </w:r>
      <w:r w:rsidRPr="003D319D">
        <w:rPr>
          <w:rFonts w:eastAsia="Calibri"/>
          <w:sz w:val="26"/>
          <w:szCs w:val="26"/>
          <w:lang w:eastAsia="en-US"/>
        </w:rPr>
        <w:t>(</w:t>
      </w:r>
      <w:r w:rsidR="00505EA6">
        <w:rPr>
          <w:rFonts w:eastAsia="Calibri"/>
          <w:sz w:val="26"/>
          <w:szCs w:val="26"/>
          <w:lang w:eastAsia="en-US"/>
        </w:rPr>
        <w:t>četri</w:t>
      </w:r>
      <w:r>
        <w:rPr>
          <w:rFonts w:eastAsia="Calibri"/>
          <w:sz w:val="26"/>
          <w:szCs w:val="26"/>
          <w:lang w:eastAsia="en-US"/>
        </w:rPr>
        <w:t xml:space="preserve"> tūkstoši </w:t>
      </w:r>
      <w:r w:rsidR="00505EA6">
        <w:rPr>
          <w:rFonts w:eastAsia="Calibri"/>
          <w:sz w:val="26"/>
          <w:szCs w:val="26"/>
          <w:lang w:eastAsia="en-US"/>
        </w:rPr>
        <w:t>septiņi</w:t>
      </w:r>
      <w:r>
        <w:rPr>
          <w:rFonts w:eastAsia="Calibri"/>
          <w:sz w:val="26"/>
          <w:szCs w:val="26"/>
          <w:lang w:eastAsia="en-US"/>
        </w:rPr>
        <w:t xml:space="preserve"> simti </w:t>
      </w:r>
      <w:r w:rsidR="00505EA6">
        <w:rPr>
          <w:rFonts w:eastAsia="Calibri"/>
          <w:sz w:val="26"/>
          <w:szCs w:val="26"/>
          <w:lang w:eastAsia="en-US"/>
        </w:rPr>
        <w:t>piec</w:t>
      </w:r>
      <w:r>
        <w:rPr>
          <w:rFonts w:eastAsia="Calibri"/>
          <w:sz w:val="26"/>
          <w:szCs w:val="26"/>
          <w:lang w:eastAsia="en-US"/>
        </w:rPr>
        <w:t xml:space="preserve">desmit </w:t>
      </w:r>
      <w:r w:rsidR="00505EA6">
        <w:rPr>
          <w:rFonts w:eastAsia="Calibri"/>
          <w:sz w:val="26"/>
          <w:szCs w:val="26"/>
          <w:lang w:eastAsia="en-US"/>
        </w:rPr>
        <w:t>seši</w:t>
      </w:r>
      <w:r>
        <w:rPr>
          <w:rFonts w:eastAsia="Calibri"/>
          <w:sz w:val="26"/>
          <w:szCs w:val="26"/>
          <w:lang w:eastAsia="en-US"/>
        </w:rPr>
        <w:t xml:space="preserve"> </w:t>
      </w:r>
      <w:proofErr w:type="spellStart"/>
      <w:r w:rsidRPr="003D319D">
        <w:rPr>
          <w:rFonts w:eastAsia="Calibri"/>
          <w:i/>
          <w:sz w:val="26"/>
          <w:szCs w:val="26"/>
          <w:lang w:eastAsia="en-US"/>
        </w:rPr>
        <w:t>euro</w:t>
      </w:r>
      <w:proofErr w:type="spellEnd"/>
      <w:r w:rsidRPr="003D319D">
        <w:rPr>
          <w:rFonts w:eastAsia="Calibri"/>
          <w:sz w:val="26"/>
          <w:szCs w:val="26"/>
          <w:lang w:eastAsia="en-US"/>
        </w:rPr>
        <w:t>).</w:t>
      </w:r>
    </w:p>
    <w:p w14:paraId="247E03E4" w14:textId="1E196ABA" w:rsidR="000A1A99" w:rsidRPr="003D319D" w:rsidRDefault="000A1A99" w:rsidP="000A1A99">
      <w:pPr>
        <w:numPr>
          <w:ilvl w:val="0"/>
          <w:numId w:val="25"/>
        </w:numPr>
        <w:overflowPunct/>
        <w:autoSpaceDE/>
        <w:autoSpaceDN/>
        <w:adjustRightInd/>
        <w:ind w:left="425" w:hanging="425"/>
        <w:contextualSpacing/>
        <w:jc w:val="both"/>
        <w:textAlignment w:val="auto"/>
        <w:rPr>
          <w:rFonts w:eastAsia="Calibri"/>
          <w:sz w:val="26"/>
          <w:szCs w:val="26"/>
          <w:lang w:eastAsia="en-US"/>
        </w:rPr>
      </w:pPr>
      <w:r w:rsidRPr="003D319D">
        <w:rPr>
          <w:rFonts w:eastAsia="Calibri"/>
          <w:sz w:val="26"/>
          <w:szCs w:val="26"/>
          <w:lang w:eastAsia="en-US"/>
        </w:rPr>
        <w:t xml:space="preserve">Uzdot Jūrmalas valstspilsētas administrācijas Īpašumu pārvaldes Pašvaldības īpašumu nodaļai virzīt parakstīšanai </w:t>
      </w:r>
      <w:r>
        <w:rPr>
          <w:sz w:val="26"/>
          <w:szCs w:val="26"/>
        </w:rPr>
        <w:t>dzīvokļa īpašuma Nr. 7</w:t>
      </w:r>
      <w:r w:rsidRPr="003D319D">
        <w:rPr>
          <w:sz w:val="26"/>
          <w:szCs w:val="26"/>
        </w:rPr>
        <w:t xml:space="preserve"> </w:t>
      </w:r>
      <w:r w:rsidRPr="003D319D">
        <w:rPr>
          <w:rFonts w:eastAsia="Calibri"/>
          <w:sz w:val="26"/>
          <w:szCs w:val="26"/>
          <w:lang w:eastAsia="en-US"/>
        </w:rPr>
        <w:t xml:space="preserve"> </w:t>
      </w:r>
      <w:r w:rsidRPr="003D319D">
        <w:rPr>
          <w:rFonts w:eastAsia="Calibri"/>
          <w:bCs/>
          <w:sz w:val="26"/>
          <w:szCs w:val="26"/>
          <w:lang w:eastAsia="en-US"/>
        </w:rPr>
        <w:t>pirkuma līgumu.</w:t>
      </w:r>
    </w:p>
    <w:p w14:paraId="11680438" w14:textId="3F8F4EBF" w:rsidR="000A1A99" w:rsidRPr="003D319D" w:rsidRDefault="000A1A99" w:rsidP="000A1A99">
      <w:pPr>
        <w:numPr>
          <w:ilvl w:val="0"/>
          <w:numId w:val="25"/>
        </w:numPr>
        <w:overflowPunct/>
        <w:autoSpaceDE/>
        <w:autoSpaceDN/>
        <w:adjustRightInd/>
        <w:ind w:left="425" w:hanging="425"/>
        <w:contextualSpacing/>
        <w:jc w:val="both"/>
        <w:textAlignment w:val="auto"/>
        <w:rPr>
          <w:rFonts w:eastAsia="Calibri"/>
          <w:bCs/>
          <w:sz w:val="26"/>
          <w:szCs w:val="26"/>
          <w:lang w:eastAsia="en-US"/>
        </w:rPr>
      </w:pPr>
      <w:r w:rsidRPr="003D319D">
        <w:rPr>
          <w:rFonts w:eastAsia="Calibri"/>
          <w:sz w:val="26"/>
          <w:szCs w:val="26"/>
          <w:lang w:eastAsia="en-US"/>
        </w:rPr>
        <w:t xml:space="preserve">Pilnvarot Jūrmalas valstspilsētas pašvaldības izpilddirektoru parakstīt </w:t>
      </w:r>
      <w:r>
        <w:rPr>
          <w:sz w:val="26"/>
          <w:szCs w:val="26"/>
        </w:rPr>
        <w:t>dzīvokļa īpašuma Nr. 7</w:t>
      </w:r>
      <w:r w:rsidRPr="003D319D">
        <w:rPr>
          <w:sz w:val="26"/>
          <w:szCs w:val="26"/>
        </w:rPr>
        <w:t xml:space="preserve"> </w:t>
      </w:r>
      <w:r w:rsidRPr="003D319D">
        <w:rPr>
          <w:rFonts w:eastAsia="Calibri"/>
          <w:bCs/>
          <w:sz w:val="26"/>
          <w:szCs w:val="26"/>
          <w:lang w:eastAsia="en-US"/>
        </w:rPr>
        <w:t>pirkuma līgumu.</w:t>
      </w:r>
    </w:p>
    <w:p w14:paraId="3EF83AAC" w14:textId="77777777" w:rsidR="0016125F" w:rsidRDefault="0016125F" w:rsidP="004D0100">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4D0100" w14:paraId="147A75AD" w14:textId="77777777" w:rsidTr="00D45DDA">
        <w:trPr>
          <w:trHeight w:val="131"/>
        </w:trPr>
        <w:tc>
          <w:tcPr>
            <w:tcW w:w="1979" w:type="pct"/>
            <w:hideMark/>
          </w:tcPr>
          <w:p w14:paraId="06E61D76" w14:textId="11FF9AD5" w:rsidR="004D0100" w:rsidRDefault="004D0100" w:rsidP="00D45DDA">
            <w:pPr>
              <w:ind w:left="-105"/>
              <w:rPr>
                <w:sz w:val="26"/>
                <w:szCs w:val="26"/>
              </w:rPr>
            </w:pPr>
            <w:r>
              <w:rPr>
                <w:sz w:val="26"/>
                <w:szCs w:val="26"/>
              </w:rPr>
              <w:t>Priekšsēdētāja</w:t>
            </w:r>
          </w:p>
        </w:tc>
        <w:tc>
          <w:tcPr>
            <w:tcW w:w="1581" w:type="pct"/>
            <w:hideMark/>
          </w:tcPr>
          <w:p w14:paraId="4504F1B6" w14:textId="55BB117D" w:rsidR="004D0100" w:rsidRDefault="004D0100" w:rsidP="00D45DDA">
            <w:pPr>
              <w:rPr>
                <w:sz w:val="26"/>
                <w:szCs w:val="26"/>
              </w:rPr>
            </w:pPr>
          </w:p>
        </w:tc>
        <w:tc>
          <w:tcPr>
            <w:tcW w:w="1440" w:type="pct"/>
            <w:hideMark/>
          </w:tcPr>
          <w:p w14:paraId="69B9B5A5" w14:textId="1304C0A9" w:rsidR="004D0100" w:rsidRDefault="004D0100" w:rsidP="00D45DDA">
            <w:pPr>
              <w:ind w:right="-116"/>
              <w:jc w:val="right"/>
              <w:rPr>
                <w:sz w:val="26"/>
                <w:szCs w:val="26"/>
              </w:rPr>
            </w:pPr>
            <w:r>
              <w:rPr>
                <w:sz w:val="26"/>
                <w:szCs w:val="26"/>
              </w:rPr>
              <w:t>R. Sproģe</w:t>
            </w:r>
          </w:p>
        </w:tc>
      </w:tr>
    </w:tbl>
    <w:p w14:paraId="7E2692AE" w14:textId="433C6DA1" w:rsidR="009F3A5C" w:rsidRPr="004D0100" w:rsidRDefault="009F3A5C" w:rsidP="00E2237D">
      <w:pPr>
        <w:rPr>
          <w:rFonts w:eastAsia="Calibri"/>
          <w:sz w:val="20"/>
          <w:lang w:eastAsia="en-US"/>
        </w:rPr>
      </w:pPr>
      <w:bookmarkStart w:id="0" w:name="_GoBack"/>
      <w:bookmarkEnd w:id="0"/>
    </w:p>
    <w:sectPr w:rsidR="009F3A5C" w:rsidRPr="004D0100"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4447DF61" w:rsidR="007809B6" w:rsidRDefault="007809B6">
    <w:pPr>
      <w:pStyle w:val="Footer"/>
      <w:jc w:val="center"/>
    </w:pPr>
    <w:r>
      <w:fldChar w:fldCharType="begin"/>
    </w:r>
    <w:r>
      <w:instrText xml:space="preserve"> PAGE   \* MERGEFORMAT </w:instrText>
    </w:r>
    <w:r>
      <w:fldChar w:fldCharType="separate"/>
    </w:r>
    <w:r w:rsidR="00E2237D">
      <w:rPr>
        <w:noProof/>
      </w:rPr>
      <w:t>2</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017EC"/>
    <w:multiLevelType w:val="multilevel"/>
    <w:tmpl w:val="C1A8C8E0"/>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8"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7" w15:restartNumberingAfterBreak="0">
    <w:nsid w:val="5E5945CE"/>
    <w:multiLevelType w:val="hybridMultilevel"/>
    <w:tmpl w:val="C7BC19D6"/>
    <w:lvl w:ilvl="0" w:tplc="9E3A9320">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8" w15:restartNumberingAfterBreak="0">
    <w:nsid w:val="5F7D137D"/>
    <w:multiLevelType w:val="multilevel"/>
    <w:tmpl w:val="31BEB05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6287158F"/>
    <w:multiLevelType w:val="hybridMultilevel"/>
    <w:tmpl w:val="2716D100"/>
    <w:lvl w:ilvl="0" w:tplc="5BE024C0">
      <w:start w:val="1"/>
      <w:numFmt w:val="decimal"/>
      <w:lvlText w:val="%1."/>
      <w:lvlJc w:val="left"/>
      <w:pPr>
        <w:ind w:left="623" w:hanging="405"/>
      </w:pPr>
      <w:rPr>
        <w:rFonts w:hint="default"/>
      </w:r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67B859B3"/>
    <w:multiLevelType w:val="hybridMultilevel"/>
    <w:tmpl w:val="C8AC1C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DB4FAC"/>
    <w:multiLevelType w:val="multilevel"/>
    <w:tmpl w:val="B016CC22"/>
    <w:lvl w:ilvl="0">
      <w:start w:val="1"/>
      <w:numFmt w:val="decimal"/>
      <w:lvlText w:val="%1."/>
      <w:lvlJc w:val="left"/>
      <w:pPr>
        <w:ind w:left="1440" w:hanging="360"/>
      </w:pPr>
      <w:rPr>
        <w:rFonts w:ascii="Times New Roman" w:eastAsia="Calibri" w:hAnsi="Times New Roman" w:cs="Times New Roman"/>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CF21200"/>
    <w:multiLevelType w:val="hybridMultilevel"/>
    <w:tmpl w:val="027CB030"/>
    <w:lvl w:ilvl="0" w:tplc="CB5E682E">
      <w:start w:val="1"/>
      <w:numFmt w:val="decimal"/>
      <w:lvlText w:val="%1."/>
      <w:lvlJc w:val="left"/>
      <w:pPr>
        <w:ind w:left="972" w:hanging="40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7"/>
  </w:num>
  <w:num w:numId="3">
    <w:abstractNumId w:val="15"/>
  </w:num>
  <w:num w:numId="4">
    <w:abstractNumId w:val="16"/>
  </w:num>
  <w:num w:numId="5">
    <w:abstractNumId w:val="14"/>
  </w:num>
  <w:num w:numId="6">
    <w:abstractNumId w:val="9"/>
  </w:num>
  <w:num w:numId="7">
    <w:abstractNumId w:val="4"/>
  </w:num>
  <w:num w:numId="8">
    <w:abstractNumId w:val="13"/>
  </w:num>
  <w:num w:numId="9">
    <w:abstractNumId w:val="22"/>
  </w:num>
  <w:num w:numId="10">
    <w:abstractNumId w:val="10"/>
  </w:num>
  <w:num w:numId="11">
    <w:abstractNumId w:val="11"/>
  </w:num>
  <w:num w:numId="12">
    <w:abstractNumId w:val="12"/>
  </w:num>
  <w:num w:numId="13">
    <w:abstractNumId w:val="3"/>
  </w:num>
  <w:num w:numId="14">
    <w:abstractNumId w:val="2"/>
  </w:num>
  <w:num w:numId="15">
    <w:abstractNumId w:val="5"/>
  </w:num>
  <w:num w:numId="16">
    <w:abstractNumId w:val="18"/>
  </w:num>
  <w:num w:numId="17">
    <w:abstractNumId w:val="23"/>
  </w:num>
  <w:num w:numId="18">
    <w:abstractNumId w:val="0"/>
  </w:num>
  <w:num w:numId="19">
    <w:abstractNumId w:val="6"/>
  </w:num>
  <w:num w:numId="20">
    <w:abstractNumId w:val="20"/>
  </w:num>
  <w:num w:numId="21">
    <w:abstractNumId w:val="21"/>
  </w:num>
  <w:num w:numId="22">
    <w:abstractNumId w:val="1"/>
  </w:num>
  <w:num w:numId="23">
    <w:abstractNumId w:val="17"/>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152AD"/>
    <w:rsid w:val="00041F0D"/>
    <w:rsid w:val="00043940"/>
    <w:rsid w:val="00044DB6"/>
    <w:rsid w:val="00066136"/>
    <w:rsid w:val="00074FDB"/>
    <w:rsid w:val="00076EF2"/>
    <w:rsid w:val="000A1A99"/>
    <w:rsid w:val="000B0EE2"/>
    <w:rsid w:val="000B343A"/>
    <w:rsid w:val="000B6867"/>
    <w:rsid w:val="000B68F1"/>
    <w:rsid w:val="000B790E"/>
    <w:rsid w:val="000D6223"/>
    <w:rsid w:val="000D6828"/>
    <w:rsid w:val="000D7E42"/>
    <w:rsid w:val="000E4D85"/>
    <w:rsid w:val="000F0219"/>
    <w:rsid w:val="00114DAA"/>
    <w:rsid w:val="0012440F"/>
    <w:rsid w:val="00131B46"/>
    <w:rsid w:val="001352B7"/>
    <w:rsid w:val="00135C57"/>
    <w:rsid w:val="0014066C"/>
    <w:rsid w:val="001565E2"/>
    <w:rsid w:val="0016125F"/>
    <w:rsid w:val="001976F3"/>
    <w:rsid w:val="001A1F78"/>
    <w:rsid w:val="001A7A80"/>
    <w:rsid w:val="001C6A0A"/>
    <w:rsid w:val="001D1714"/>
    <w:rsid w:val="002005BB"/>
    <w:rsid w:val="00262115"/>
    <w:rsid w:val="002653EE"/>
    <w:rsid w:val="002669F4"/>
    <w:rsid w:val="00270E84"/>
    <w:rsid w:val="00272532"/>
    <w:rsid w:val="00285452"/>
    <w:rsid w:val="00291EC2"/>
    <w:rsid w:val="00296408"/>
    <w:rsid w:val="002967AD"/>
    <w:rsid w:val="002A1989"/>
    <w:rsid w:val="002B1166"/>
    <w:rsid w:val="002C11E3"/>
    <w:rsid w:val="002E0BE8"/>
    <w:rsid w:val="002E2FB0"/>
    <w:rsid w:val="002E744E"/>
    <w:rsid w:val="002F38CE"/>
    <w:rsid w:val="003021BA"/>
    <w:rsid w:val="00326E58"/>
    <w:rsid w:val="003276E3"/>
    <w:rsid w:val="00356BF3"/>
    <w:rsid w:val="00361EC0"/>
    <w:rsid w:val="00371E42"/>
    <w:rsid w:val="00375602"/>
    <w:rsid w:val="003772DC"/>
    <w:rsid w:val="00387033"/>
    <w:rsid w:val="00387E75"/>
    <w:rsid w:val="00396857"/>
    <w:rsid w:val="003A1E59"/>
    <w:rsid w:val="003A2542"/>
    <w:rsid w:val="003B6167"/>
    <w:rsid w:val="003D22DC"/>
    <w:rsid w:val="003F16EB"/>
    <w:rsid w:val="00404476"/>
    <w:rsid w:val="004179E4"/>
    <w:rsid w:val="00423346"/>
    <w:rsid w:val="00426B63"/>
    <w:rsid w:val="00426BB7"/>
    <w:rsid w:val="00431451"/>
    <w:rsid w:val="00441766"/>
    <w:rsid w:val="00447E05"/>
    <w:rsid w:val="0049298C"/>
    <w:rsid w:val="004958CA"/>
    <w:rsid w:val="0049785B"/>
    <w:rsid w:val="004A016B"/>
    <w:rsid w:val="004A7A70"/>
    <w:rsid w:val="004B645F"/>
    <w:rsid w:val="004D0100"/>
    <w:rsid w:val="004D3FDD"/>
    <w:rsid w:val="004D5FD2"/>
    <w:rsid w:val="005036B9"/>
    <w:rsid w:val="00505EA6"/>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C6C60"/>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61D6"/>
    <w:rsid w:val="006E7D95"/>
    <w:rsid w:val="006F017C"/>
    <w:rsid w:val="00702A0A"/>
    <w:rsid w:val="00706069"/>
    <w:rsid w:val="007062DB"/>
    <w:rsid w:val="0071178E"/>
    <w:rsid w:val="00712AD9"/>
    <w:rsid w:val="00716C6C"/>
    <w:rsid w:val="00726E36"/>
    <w:rsid w:val="00727089"/>
    <w:rsid w:val="00754A3B"/>
    <w:rsid w:val="00756410"/>
    <w:rsid w:val="00763446"/>
    <w:rsid w:val="007647DF"/>
    <w:rsid w:val="00767B09"/>
    <w:rsid w:val="0077681D"/>
    <w:rsid w:val="007808F1"/>
    <w:rsid w:val="007809B6"/>
    <w:rsid w:val="007809C7"/>
    <w:rsid w:val="00782D98"/>
    <w:rsid w:val="00796501"/>
    <w:rsid w:val="007A2866"/>
    <w:rsid w:val="007B588E"/>
    <w:rsid w:val="007C6AAE"/>
    <w:rsid w:val="007C6E78"/>
    <w:rsid w:val="007D0616"/>
    <w:rsid w:val="007D1775"/>
    <w:rsid w:val="007D7467"/>
    <w:rsid w:val="007E156A"/>
    <w:rsid w:val="0081005B"/>
    <w:rsid w:val="00811194"/>
    <w:rsid w:val="008160F6"/>
    <w:rsid w:val="008242AB"/>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4E67"/>
    <w:rsid w:val="009264AD"/>
    <w:rsid w:val="00931FA3"/>
    <w:rsid w:val="0093590D"/>
    <w:rsid w:val="00952F49"/>
    <w:rsid w:val="00954CF1"/>
    <w:rsid w:val="0098483E"/>
    <w:rsid w:val="00995A37"/>
    <w:rsid w:val="009962F2"/>
    <w:rsid w:val="009A1541"/>
    <w:rsid w:val="009B5DCD"/>
    <w:rsid w:val="009D5F38"/>
    <w:rsid w:val="009E445B"/>
    <w:rsid w:val="009F2F5D"/>
    <w:rsid w:val="009F3A5C"/>
    <w:rsid w:val="00A10A2F"/>
    <w:rsid w:val="00A13027"/>
    <w:rsid w:val="00A23BE9"/>
    <w:rsid w:val="00A26EAE"/>
    <w:rsid w:val="00A36187"/>
    <w:rsid w:val="00A36A8B"/>
    <w:rsid w:val="00A72CB0"/>
    <w:rsid w:val="00A80BA9"/>
    <w:rsid w:val="00A87C6A"/>
    <w:rsid w:val="00A9047D"/>
    <w:rsid w:val="00A93D32"/>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66415"/>
    <w:rsid w:val="00B75D01"/>
    <w:rsid w:val="00B85CE0"/>
    <w:rsid w:val="00BA7708"/>
    <w:rsid w:val="00BB467A"/>
    <w:rsid w:val="00BB5BCA"/>
    <w:rsid w:val="00BC148D"/>
    <w:rsid w:val="00BC7BD3"/>
    <w:rsid w:val="00C05669"/>
    <w:rsid w:val="00C07D0B"/>
    <w:rsid w:val="00C25492"/>
    <w:rsid w:val="00C37C59"/>
    <w:rsid w:val="00C43066"/>
    <w:rsid w:val="00C43D3B"/>
    <w:rsid w:val="00C44019"/>
    <w:rsid w:val="00C54FD6"/>
    <w:rsid w:val="00C7239F"/>
    <w:rsid w:val="00C73754"/>
    <w:rsid w:val="00C82AAF"/>
    <w:rsid w:val="00C8425D"/>
    <w:rsid w:val="00C84CDB"/>
    <w:rsid w:val="00C8541C"/>
    <w:rsid w:val="00C8549C"/>
    <w:rsid w:val="00CA274C"/>
    <w:rsid w:val="00CA38AD"/>
    <w:rsid w:val="00CA719D"/>
    <w:rsid w:val="00CB13B6"/>
    <w:rsid w:val="00CB5484"/>
    <w:rsid w:val="00CD00B3"/>
    <w:rsid w:val="00CD0182"/>
    <w:rsid w:val="00CD58BC"/>
    <w:rsid w:val="00CF0715"/>
    <w:rsid w:val="00CF221D"/>
    <w:rsid w:val="00CF43DC"/>
    <w:rsid w:val="00D024B4"/>
    <w:rsid w:val="00D3768D"/>
    <w:rsid w:val="00D40E6D"/>
    <w:rsid w:val="00D43D6A"/>
    <w:rsid w:val="00D52B3A"/>
    <w:rsid w:val="00D54AE1"/>
    <w:rsid w:val="00D838A8"/>
    <w:rsid w:val="00DA4C2B"/>
    <w:rsid w:val="00DA6118"/>
    <w:rsid w:val="00DB07DB"/>
    <w:rsid w:val="00DB1CE1"/>
    <w:rsid w:val="00DB321D"/>
    <w:rsid w:val="00DC5091"/>
    <w:rsid w:val="00DE10C3"/>
    <w:rsid w:val="00DE34DE"/>
    <w:rsid w:val="00E05D96"/>
    <w:rsid w:val="00E17475"/>
    <w:rsid w:val="00E2237D"/>
    <w:rsid w:val="00E26F01"/>
    <w:rsid w:val="00E36D67"/>
    <w:rsid w:val="00E41D5E"/>
    <w:rsid w:val="00E548E0"/>
    <w:rsid w:val="00E6501B"/>
    <w:rsid w:val="00E710DC"/>
    <w:rsid w:val="00E73084"/>
    <w:rsid w:val="00E91DAD"/>
    <w:rsid w:val="00E92A81"/>
    <w:rsid w:val="00E95301"/>
    <w:rsid w:val="00E9610E"/>
    <w:rsid w:val="00EA2F48"/>
    <w:rsid w:val="00EA6CAA"/>
    <w:rsid w:val="00EB31DE"/>
    <w:rsid w:val="00EB35C3"/>
    <w:rsid w:val="00EC2A2D"/>
    <w:rsid w:val="00EC388D"/>
    <w:rsid w:val="00EC6DF5"/>
    <w:rsid w:val="00ED1E8E"/>
    <w:rsid w:val="00ED2E82"/>
    <w:rsid w:val="00EE3172"/>
    <w:rsid w:val="00EF48E0"/>
    <w:rsid w:val="00EF7552"/>
    <w:rsid w:val="00EF7EF4"/>
    <w:rsid w:val="00F105B0"/>
    <w:rsid w:val="00F2763A"/>
    <w:rsid w:val="00F34A41"/>
    <w:rsid w:val="00F35494"/>
    <w:rsid w:val="00F3643E"/>
    <w:rsid w:val="00F404DB"/>
    <w:rsid w:val="00F41482"/>
    <w:rsid w:val="00F418D8"/>
    <w:rsid w:val="00F45BDE"/>
    <w:rsid w:val="00F517B6"/>
    <w:rsid w:val="00F56CBE"/>
    <w:rsid w:val="00F644EA"/>
    <w:rsid w:val="00F64A14"/>
    <w:rsid w:val="00F6616B"/>
    <w:rsid w:val="00F772CB"/>
    <w:rsid w:val="00F902AD"/>
    <w:rsid w:val="00F90DC1"/>
    <w:rsid w:val="00FB36A3"/>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aliases w:val="Strip,H&amp;P List Paragraph,2"/>
    <w:basedOn w:val="Normal"/>
    <w:link w:val="ListParagraphChar"/>
    <w:uiPriority w:val="34"/>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semiHidden/>
    <w:unhideWhenUsed/>
    <w:rsid w:val="009F3A5C"/>
    <w:pPr>
      <w:spacing w:after="120"/>
      <w:ind w:left="283"/>
    </w:pPr>
  </w:style>
  <w:style w:type="character" w:customStyle="1" w:styleId="BodyTextIndentChar">
    <w:name w:val="Body Text Indent Char"/>
    <w:link w:val="BodyTextIndent"/>
    <w:semiHidden/>
    <w:rsid w:val="009F3A5C"/>
    <w:rPr>
      <w:sz w:val="24"/>
    </w:rPr>
  </w:style>
  <w:style w:type="character" w:customStyle="1" w:styleId="ListParagraphChar">
    <w:name w:val="List Paragraph Char"/>
    <w:aliases w:val="Strip Char,H&amp;P List Paragraph Char,2 Char"/>
    <w:link w:val="ListParagraph"/>
    <w:locked/>
    <w:rsid w:val="002E0BE8"/>
    <w:rPr>
      <w:rFonts w:ascii="Calibri" w:eastAsia="Calibri" w:hAnsi="Calibri"/>
      <w:sz w:val="22"/>
      <w:szCs w:val="22"/>
      <w:lang w:val="en-US" w:eastAsia="en-US"/>
    </w:rPr>
  </w:style>
  <w:style w:type="paragraph" w:styleId="Revision">
    <w:name w:val="Revision"/>
    <w:hidden/>
    <w:uiPriority w:val="99"/>
    <w:semiHidden/>
    <w:rsid w:val="002E0BE8"/>
    <w:rPr>
      <w:sz w:val="24"/>
    </w:rPr>
  </w:style>
  <w:style w:type="character" w:styleId="CommentReference">
    <w:name w:val="annotation reference"/>
    <w:rsid w:val="00371E42"/>
    <w:rPr>
      <w:sz w:val="16"/>
      <w:szCs w:val="16"/>
    </w:rPr>
  </w:style>
  <w:style w:type="paragraph" w:styleId="CommentText">
    <w:name w:val="annotation text"/>
    <w:basedOn w:val="Normal"/>
    <w:link w:val="CommentTextChar"/>
    <w:rsid w:val="00371E42"/>
    <w:rPr>
      <w:sz w:val="20"/>
    </w:rPr>
  </w:style>
  <w:style w:type="character" w:customStyle="1" w:styleId="CommentTextChar">
    <w:name w:val="Comment Text Char"/>
    <w:basedOn w:val="DefaultParagraphFont"/>
    <w:link w:val="CommentText"/>
    <w:rsid w:val="0037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Jurmalas Pilsetas Dome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2023-02-13T07:34:00Z</dcterms:created>
  <dcterms:modified xsi:type="dcterms:W3CDTF">2023-02-20T08:42:00Z</dcterms:modified>
</cp:coreProperties>
</file>